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7" w:rightFromText="57" w:horzAnchor="margin" w:tblpXSpec="right" w:tblpYSpec="top"/>
        <w:tblOverlap w:val="never"/>
        <w:tblW w:w="6521" w:type="dxa"/>
        <w:tblLayout w:type="fixed"/>
        <w:tblCellMar>
          <w:left w:w="57" w:type="dxa"/>
          <w:right w:w="57" w:type="dxa"/>
        </w:tblCellMar>
        <w:tblLook w:val="0600" w:firstRow="0" w:lastRow="0" w:firstColumn="0" w:lastColumn="0" w:noHBand="1" w:noVBand="1"/>
      </w:tblPr>
      <w:tblGrid>
        <w:gridCol w:w="1985"/>
        <w:gridCol w:w="1134"/>
        <w:gridCol w:w="1134"/>
        <w:gridCol w:w="1134"/>
        <w:gridCol w:w="1134"/>
      </w:tblGrid>
      <w:tr w:rsidR="001E7D2A" w:rsidRPr="009311AF" w:rsidTr="003402A1">
        <w:trPr>
          <w:trHeight w:val="284"/>
        </w:trPr>
        <w:tc>
          <w:tcPr>
            <w:tcW w:w="1985" w:type="dxa"/>
            <w:vMerge w:val="restart"/>
            <w:tcBorders>
              <w:right w:val="single" w:sz="2" w:space="0" w:color="7F7F7F" w:themeColor="text1" w:themeTint="80"/>
            </w:tcBorders>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noProof/>
                <w:color w:val="000000"/>
                <w:sz w:val="18"/>
                <w:szCs w:val="18"/>
              </w:rPr>
              <w:drawing>
                <wp:anchor distT="0" distB="0" distL="114300" distR="114300" simplePos="0" relativeHeight="251659264" behindDoc="0" locked="0" layoutInCell="1" allowOverlap="1" wp14:anchorId="7A278D1F" wp14:editId="5A5DDB9E">
                  <wp:simplePos x="0" y="0"/>
                  <wp:positionH relativeFrom="column">
                    <wp:posOffset>85090</wp:posOffset>
                  </wp:positionH>
                  <wp:positionV relativeFrom="paragraph">
                    <wp:posOffset>-1270</wp:posOffset>
                  </wp:positionV>
                  <wp:extent cx="1085850" cy="1114425"/>
                  <wp:effectExtent l="1905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4536"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b/>
                <w:color w:val="002060"/>
                <w:sz w:val="18"/>
                <w:szCs w:val="18"/>
                <w:lang w:eastAsia="en-US"/>
              </w:rPr>
            </w:pPr>
            <w:r w:rsidRPr="009311AF">
              <w:rPr>
                <w:rFonts w:asciiTheme="minorHAnsi" w:eastAsia="Times New Roman" w:hAnsiTheme="minorHAnsi" w:cstheme="minorHAnsi"/>
                <w:b/>
                <w:color w:val="002060"/>
                <w:sz w:val="18"/>
                <w:szCs w:val="18"/>
                <w:lang w:eastAsia="en-US"/>
              </w:rPr>
              <w:t>Archery Victoria</w:t>
            </w:r>
          </w:p>
        </w:tc>
      </w:tr>
      <w:tr w:rsidR="001E7D2A" w:rsidRPr="009311AF" w:rsidTr="003402A1">
        <w:trPr>
          <w:trHeight w:val="284"/>
        </w:trPr>
        <w:tc>
          <w:tcPr>
            <w:tcW w:w="1985" w:type="dxa"/>
            <w:vMerge/>
            <w:tcBorders>
              <w:right w:val="single" w:sz="2" w:space="0" w:color="7F7F7F" w:themeColor="text1" w:themeTint="80"/>
            </w:tcBorders>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Title:</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Policy and Procedures Manual</w:t>
            </w:r>
          </w:p>
        </w:tc>
      </w:tr>
      <w:tr w:rsidR="001E7D2A" w:rsidRPr="009311AF" w:rsidTr="003402A1">
        <w:trPr>
          <w:trHeight w:val="284"/>
        </w:trPr>
        <w:tc>
          <w:tcPr>
            <w:tcW w:w="1985" w:type="dxa"/>
            <w:vMerge/>
            <w:tcBorders>
              <w:right w:val="single" w:sz="2" w:space="0" w:color="7F7F7F" w:themeColor="text1" w:themeTint="80"/>
            </w:tcBorders>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Subject:</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Schedule of Delegations</w:t>
            </w:r>
          </w:p>
        </w:tc>
      </w:tr>
      <w:tr w:rsidR="001E7D2A" w:rsidRPr="009311AF" w:rsidTr="003402A1">
        <w:trPr>
          <w:trHeight w:val="284"/>
        </w:trPr>
        <w:tc>
          <w:tcPr>
            <w:tcW w:w="1985" w:type="dxa"/>
            <w:vMerge/>
            <w:tcBorders>
              <w:right w:val="single" w:sz="2" w:space="0" w:color="7F7F7F" w:themeColor="text1" w:themeTint="80"/>
            </w:tcBorders>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Author:</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Archery Victoria Board</w:t>
            </w:r>
          </w:p>
        </w:tc>
      </w:tr>
      <w:tr w:rsidR="001E7D2A" w:rsidRPr="009311AF" w:rsidTr="003402A1">
        <w:trPr>
          <w:trHeight w:val="284"/>
        </w:trPr>
        <w:tc>
          <w:tcPr>
            <w:tcW w:w="1985" w:type="dxa"/>
            <w:vMerge/>
            <w:tcBorders>
              <w:right w:val="single" w:sz="2" w:space="0" w:color="7F7F7F" w:themeColor="text1" w:themeTint="80"/>
            </w:tcBorders>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Approved:</w:t>
            </w:r>
          </w:p>
        </w:tc>
        <w:sdt>
          <w:sdtPr>
            <w:rPr>
              <w:rFonts w:asciiTheme="minorHAnsi" w:eastAsia="Times New Roman" w:hAnsiTheme="minorHAnsi" w:cstheme="minorHAnsi"/>
              <w:color w:val="000000"/>
              <w:sz w:val="18"/>
              <w:szCs w:val="18"/>
            </w:rPr>
            <w:id w:val="413390735"/>
            <w:placeholder>
              <w:docPart w:val="C6E18D5283B945E9AE9FCBAD1652C9BD"/>
            </w:placeholder>
            <w:date w:fullDate="2018-01-25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63149E" w:rsidP="001E7D2A">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25-Jan-18</w:t>
                </w:r>
              </w:p>
            </w:tc>
          </w:sdtContent>
        </w:sd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Replaces:</w:t>
            </w:r>
          </w:p>
        </w:tc>
        <w:sdt>
          <w:sdtPr>
            <w:rPr>
              <w:rFonts w:asciiTheme="minorHAnsi" w:eastAsia="Times New Roman" w:hAnsiTheme="minorHAnsi" w:cstheme="minorHAnsi"/>
              <w:color w:val="000000"/>
              <w:sz w:val="18"/>
              <w:szCs w:val="18"/>
            </w:rPr>
            <w:id w:val="413390737"/>
            <w:placeholder>
              <w:docPart w:val="A46AB2E93EE74C2E991E5EC38493C369"/>
            </w:placeholder>
            <w:date>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1E7D2A" w:rsidRPr="009311AF" w:rsidRDefault="001E7D2A" w:rsidP="001E7D2A">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New</w:t>
                </w:r>
              </w:p>
            </w:tc>
          </w:sdtContent>
        </w:sdt>
      </w:tr>
      <w:tr w:rsidR="001E7D2A" w:rsidRPr="009311AF" w:rsidTr="003402A1">
        <w:trPr>
          <w:trHeight w:val="284"/>
        </w:trPr>
        <w:tc>
          <w:tcPr>
            <w:tcW w:w="1985" w:type="dxa"/>
            <w:vMerge/>
            <w:tcBorders>
              <w:right w:val="single" w:sz="2" w:space="0" w:color="7F7F7F" w:themeColor="text1" w:themeTint="80"/>
            </w:tcBorders>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Number:</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9311AF"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0</w:t>
            </w:r>
            <w:r>
              <w:rPr>
                <w:rFonts w:asciiTheme="minorHAnsi" w:eastAsia="Times New Roman" w:hAnsiTheme="minorHAnsi" w:cstheme="minorHAnsi"/>
                <w:color w:val="000000"/>
                <w:sz w:val="18"/>
                <w:szCs w:val="18"/>
                <w:lang w:eastAsia="en-US"/>
              </w:rPr>
              <w:t>413</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1E7D2A" w:rsidRPr="006254F8" w:rsidRDefault="001E7D2A"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6254F8">
              <w:rPr>
                <w:rFonts w:asciiTheme="minorHAnsi" w:eastAsia="Times New Roman" w:hAnsiTheme="minorHAnsi" w:cstheme="minorHAnsi"/>
                <w:color w:val="000000"/>
                <w:sz w:val="18"/>
                <w:szCs w:val="18"/>
                <w:lang w:eastAsia="en-US"/>
              </w:rPr>
              <w:t>Pages: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1E7D2A" w:rsidRPr="006254F8" w:rsidRDefault="0063149E" w:rsidP="003402A1">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4</w:t>
            </w:r>
            <w:bookmarkStart w:id="0" w:name="_GoBack"/>
            <w:bookmarkEnd w:id="0"/>
          </w:p>
        </w:tc>
      </w:tr>
    </w:tbl>
    <w:p w:rsidR="001E7D2A" w:rsidRPr="00B42359" w:rsidRDefault="001E7D2A" w:rsidP="001E7D2A">
      <w:pPr>
        <w:pStyle w:val="BodyText"/>
        <w:kinsoku w:val="0"/>
        <w:overflowPunct w:val="0"/>
        <w:ind w:left="0" w:firstLine="0"/>
        <w:contextualSpacing/>
        <w:mirrorIndents/>
        <w:rPr>
          <w:rFonts w:asciiTheme="minorHAnsi" w:hAnsiTheme="minorHAnsi" w:cs="Times New Roman"/>
        </w:rPr>
      </w:pPr>
    </w:p>
    <w:p w:rsidR="001E7D2A" w:rsidRPr="00B42359" w:rsidRDefault="001E7D2A" w:rsidP="001E7D2A">
      <w:pPr>
        <w:pStyle w:val="BodyText"/>
        <w:kinsoku w:val="0"/>
        <w:overflowPunct w:val="0"/>
        <w:ind w:left="0" w:firstLine="0"/>
        <w:contextualSpacing/>
        <w:mirrorIndents/>
        <w:rPr>
          <w:rFonts w:asciiTheme="minorHAnsi" w:hAnsiTheme="minorHAnsi" w:cs="Times New Roman"/>
        </w:rPr>
      </w:pPr>
    </w:p>
    <w:p w:rsidR="001E7D2A" w:rsidRPr="00B42359" w:rsidRDefault="001E7D2A" w:rsidP="001E7D2A">
      <w:pPr>
        <w:pStyle w:val="BodyText"/>
        <w:kinsoku w:val="0"/>
        <w:overflowPunct w:val="0"/>
        <w:ind w:left="0" w:firstLine="0"/>
        <w:contextualSpacing/>
        <w:mirrorIndents/>
        <w:rPr>
          <w:rFonts w:asciiTheme="minorHAnsi" w:hAnsiTheme="minorHAnsi" w:cs="Times New Roman"/>
        </w:rPr>
      </w:pPr>
    </w:p>
    <w:p w:rsidR="001E7D2A" w:rsidRPr="00B42359" w:rsidRDefault="001E7D2A" w:rsidP="001E7D2A">
      <w:pPr>
        <w:pStyle w:val="BodyText"/>
        <w:kinsoku w:val="0"/>
        <w:overflowPunct w:val="0"/>
        <w:ind w:left="0" w:firstLine="0"/>
        <w:contextualSpacing/>
        <w:mirrorIndents/>
        <w:rPr>
          <w:rFonts w:asciiTheme="minorHAnsi" w:hAnsiTheme="minorHAnsi" w:cs="Times New Roman"/>
        </w:rPr>
      </w:pPr>
    </w:p>
    <w:p w:rsidR="001E7D2A" w:rsidRDefault="001E7D2A" w:rsidP="001E7D2A">
      <w:pPr>
        <w:pStyle w:val="BodyText"/>
        <w:kinsoku w:val="0"/>
        <w:overflowPunct w:val="0"/>
        <w:ind w:left="0" w:firstLine="0"/>
        <w:contextualSpacing/>
        <w:mirrorIndents/>
        <w:rPr>
          <w:rFonts w:asciiTheme="minorHAnsi" w:hAnsiTheme="minorHAnsi" w:cs="Times New Roman"/>
        </w:rPr>
      </w:pPr>
    </w:p>
    <w:p w:rsidR="001E7D2A" w:rsidRDefault="001E7D2A" w:rsidP="001E7D2A">
      <w:pPr>
        <w:pStyle w:val="BodyText"/>
        <w:kinsoku w:val="0"/>
        <w:overflowPunct w:val="0"/>
        <w:ind w:left="0" w:firstLine="0"/>
        <w:contextualSpacing/>
        <w:mirrorIndents/>
        <w:rPr>
          <w:rFonts w:asciiTheme="minorHAnsi" w:hAnsiTheme="minorHAnsi" w:cs="Times New Roman"/>
        </w:rPr>
      </w:pPr>
    </w:p>
    <w:p w:rsidR="001E7D2A" w:rsidRDefault="001E7D2A" w:rsidP="001E7D2A">
      <w:pPr>
        <w:pStyle w:val="BodyText"/>
        <w:kinsoku w:val="0"/>
        <w:overflowPunct w:val="0"/>
        <w:ind w:left="0" w:firstLine="0"/>
        <w:contextualSpacing/>
        <w:mirrorIndents/>
        <w:rPr>
          <w:rFonts w:asciiTheme="minorHAnsi" w:hAnsiTheme="minorHAnsi" w:cs="Times New Roman"/>
        </w:rPr>
      </w:pPr>
    </w:p>
    <w:p w:rsidR="001E7D2A" w:rsidRPr="00B42359" w:rsidRDefault="001E7D2A" w:rsidP="001E7D2A">
      <w:pPr>
        <w:pStyle w:val="BodyText"/>
        <w:kinsoku w:val="0"/>
        <w:overflowPunct w:val="0"/>
        <w:ind w:left="0" w:firstLine="0"/>
        <w:contextualSpacing/>
        <w:mirrorIndents/>
        <w:rPr>
          <w:rFonts w:asciiTheme="minorHAnsi" w:hAnsiTheme="minorHAnsi" w:cs="Times New Roman"/>
        </w:rPr>
      </w:pPr>
    </w:p>
    <w:p w:rsidR="001E7D2A" w:rsidRPr="00B42359" w:rsidRDefault="001E7D2A" w:rsidP="001E7D2A">
      <w:pPr>
        <w:pStyle w:val="BodyText"/>
        <w:kinsoku w:val="0"/>
        <w:overflowPunct w:val="0"/>
        <w:ind w:left="0" w:firstLine="0"/>
        <w:contextualSpacing/>
        <w:mirrorIndents/>
        <w:rPr>
          <w:rFonts w:asciiTheme="minorHAnsi" w:hAnsiTheme="minorHAnsi" w:cs="Times New Roman"/>
        </w:rPr>
      </w:pPr>
    </w:p>
    <w:p w:rsidR="001E7D2A" w:rsidRDefault="001E7D2A" w:rsidP="001E7D2A">
      <w:pPr>
        <w:pStyle w:val="Heading1"/>
        <w:kinsoku w:val="0"/>
        <w:overflowPunct w:val="0"/>
        <w:ind w:left="0" w:firstLine="0"/>
        <w:contextualSpacing/>
        <w:mirrorIndents/>
        <w:rPr>
          <w:rFonts w:asciiTheme="minorHAnsi" w:hAnsiTheme="minorHAnsi"/>
          <w:color w:val="001F5F"/>
        </w:rPr>
      </w:pPr>
      <w:r w:rsidRPr="00B42359">
        <w:rPr>
          <w:rFonts w:asciiTheme="minorHAnsi" w:hAnsiTheme="minorHAnsi"/>
          <w:color w:val="001F5F"/>
        </w:rPr>
        <w:t>04</w:t>
      </w:r>
      <w:r>
        <w:rPr>
          <w:rFonts w:asciiTheme="minorHAnsi" w:hAnsiTheme="minorHAnsi"/>
          <w:color w:val="001F5F"/>
        </w:rPr>
        <w:t>13</w:t>
      </w:r>
      <w:r w:rsidRPr="00B42359">
        <w:rPr>
          <w:rFonts w:asciiTheme="minorHAnsi" w:hAnsiTheme="minorHAnsi"/>
          <w:color w:val="001F5F"/>
        </w:rPr>
        <w:t>.</w:t>
      </w:r>
      <w:r w:rsidRPr="00B42359">
        <w:rPr>
          <w:rFonts w:asciiTheme="minorHAnsi" w:hAnsiTheme="minorHAnsi"/>
          <w:color w:val="001F5F"/>
        </w:rPr>
        <w:tab/>
      </w:r>
      <w:r w:rsidRPr="00B42359">
        <w:rPr>
          <w:rFonts w:asciiTheme="minorHAnsi" w:hAnsiTheme="minorHAnsi"/>
          <w:color w:val="001F5F"/>
        </w:rPr>
        <w:tab/>
      </w:r>
      <w:r>
        <w:rPr>
          <w:rFonts w:asciiTheme="minorHAnsi" w:hAnsiTheme="minorHAnsi"/>
          <w:color w:val="001F5F"/>
        </w:rPr>
        <w:t>Schedule of Delegations</w:t>
      </w:r>
    </w:p>
    <w:p w:rsidR="001E7D2A" w:rsidRPr="001E7D2A" w:rsidRDefault="001E7D2A" w:rsidP="001E7D2A"/>
    <w:p w:rsidR="001E7D2A" w:rsidRPr="00B42359" w:rsidRDefault="001E7D2A" w:rsidP="001E7D2A">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w:t>
      </w:r>
      <w:r>
        <w:rPr>
          <w:rFonts w:asciiTheme="minorHAnsi" w:hAnsiTheme="minorHAnsi"/>
          <w:b/>
          <w:bCs/>
        </w:rPr>
        <w:tab/>
      </w:r>
      <w:r w:rsidRPr="00B42359">
        <w:rPr>
          <w:rFonts w:asciiTheme="minorHAnsi" w:hAnsiTheme="minorHAnsi"/>
          <w:b/>
          <w:bCs/>
        </w:rPr>
        <w:t>Objectives</w:t>
      </w:r>
    </w:p>
    <w:p w:rsidR="001E7D2A" w:rsidRPr="00963C2F" w:rsidRDefault="001E7D2A" w:rsidP="001E7D2A">
      <w:pPr>
        <w:pStyle w:val="ListParagraph"/>
        <w:ind w:left="0"/>
        <w:rPr>
          <w:rFonts w:asciiTheme="minorHAnsi" w:hAnsiTheme="minorHAnsi"/>
          <w:b/>
          <w:sz w:val="24"/>
          <w:szCs w:val="24"/>
        </w:rPr>
      </w:pPr>
    </w:p>
    <w:p w:rsidR="001E7D2A" w:rsidRDefault="001E7D2A" w:rsidP="001E7D2A">
      <w:pPr>
        <w:pStyle w:val="ListParagraph"/>
        <w:numPr>
          <w:ilvl w:val="1"/>
          <w:numId w:val="1"/>
        </w:numPr>
        <w:ind w:left="709" w:hanging="715"/>
        <w:jc w:val="both"/>
        <w:rPr>
          <w:rFonts w:asciiTheme="minorHAnsi" w:hAnsiTheme="minorHAnsi"/>
          <w:sz w:val="24"/>
          <w:szCs w:val="24"/>
        </w:rPr>
      </w:pPr>
      <w:r>
        <w:rPr>
          <w:rFonts w:asciiTheme="minorHAnsi" w:hAnsiTheme="minorHAnsi"/>
          <w:sz w:val="24"/>
          <w:szCs w:val="24"/>
        </w:rPr>
        <w:t>This Schedule of Delegations is a fundamental control document for the good governance of the organisation and applies to all approvals, expenditures, agreements and contractual matters A</w:t>
      </w:r>
      <w:r w:rsidR="00962CDE">
        <w:rPr>
          <w:rFonts w:asciiTheme="minorHAnsi" w:hAnsiTheme="minorHAnsi"/>
          <w:sz w:val="24"/>
          <w:szCs w:val="24"/>
        </w:rPr>
        <w:t>rchery Victoria</w:t>
      </w:r>
      <w:r>
        <w:rPr>
          <w:rFonts w:asciiTheme="minorHAnsi" w:hAnsiTheme="minorHAnsi"/>
          <w:sz w:val="24"/>
          <w:szCs w:val="24"/>
        </w:rPr>
        <w:t xml:space="preserve"> enters into including commitments from the Archery Victoria Budget and other funding sources.</w:t>
      </w:r>
    </w:p>
    <w:p w:rsidR="001E7D2A" w:rsidRDefault="001E7D2A" w:rsidP="001E7D2A">
      <w:pPr>
        <w:pStyle w:val="ListParagraph"/>
        <w:numPr>
          <w:ilvl w:val="1"/>
          <w:numId w:val="1"/>
        </w:numPr>
        <w:ind w:left="709" w:hanging="715"/>
        <w:jc w:val="both"/>
        <w:rPr>
          <w:rFonts w:asciiTheme="minorHAnsi" w:hAnsiTheme="minorHAnsi"/>
          <w:sz w:val="24"/>
          <w:szCs w:val="24"/>
        </w:rPr>
      </w:pPr>
      <w:r>
        <w:rPr>
          <w:rFonts w:asciiTheme="minorHAnsi" w:hAnsiTheme="minorHAnsi"/>
          <w:sz w:val="24"/>
          <w:szCs w:val="24"/>
        </w:rPr>
        <w:t xml:space="preserve">The Schedule of Delegations provides certain authorities to be exercised by members of the Archery Victoria Board </w:t>
      </w:r>
      <w:r w:rsidR="00962CDE">
        <w:rPr>
          <w:rFonts w:asciiTheme="minorHAnsi" w:hAnsiTheme="minorHAnsi"/>
          <w:sz w:val="24"/>
          <w:szCs w:val="24"/>
        </w:rPr>
        <w:t>and Officers of the Board to</w:t>
      </w:r>
      <w:r>
        <w:rPr>
          <w:rFonts w:asciiTheme="minorHAnsi" w:hAnsiTheme="minorHAnsi"/>
          <w:sz w:val="24"/>
          <w:szCs w:val="24"/>
        </w:rPr>
        <w:t xml:space="preserve"> enable the timely management of the organisation while at the same time providing a hierarchical approach to approvals</w:t>
      </w:r>
      <w:r w:rsidR="00962CDE">
        <w:rPr>
          <w:rFonts w:asciiTheme="minorHAnsi" w:hAnsiTheme="minorHAnsi"/>
          <w:sz w:val="24"/>
          <w:szCs w:val="24"/>
        </w:rPr>
        <w:t>.</w:t>
      </w:r>
    </w:p>
    <w:p w:rsidR="001E7D2A" w:rsidRDefault="001E7D2A" w:rsidP="001E7D2A">
      <w:pPr>
        <w:pStyle w:val="ListParagraph"/>
        <w:numPr>
          <w:ilvl w:val="1"/>
          <w:numId w:val="1"/>
        </w:numPr>
        <w:ind w:left="709" w:hanging="715"/>
        <w:jc w:val="both"/>
        <w:rPr>
          <w:rFonts w:asciiTheme="minorHAnsi" w:hAnsiTheme="minorHAnsi"/>
          <w:sz w:val="24"/>
          <w:szCs w:val="24"/>
        </w:rPr>
      </w:pPr>
      <w:r>
        <w:rPr>
          <w:rFonts w:asciiTheme="minorHAnsi" w:hAnsiTheme="minorHAnsi"/>
          <w:sz w:val="24"/>
          <w:szCs w:val="24"/>
        </w:rPr>
        <w:t>The Vice P</w:t>
      </w:r>
      <w:r w:rsidR="00595DD4">
        <w:rPr>
          <w:rFonts w:asciiTheme="minorHAnsi" w:hAnsiTheme="minorHAnsi"/>
          <w:sz w:val="24"/>
          <w:szCs w:val="24"/>
        </w:rPr>
        <w:t>r</w:t>
      </w:r>
      <w:r>
        <w:rPr>
          <w:rFonts w:asciiTheme="minorHAnsi" w:hAnsiTheme="minorHAnsi"/>
          <w:sz w:val="24"/>
          <w:szCs w:val="24"/>
        </w:rPr>
        <w:t>esident, in the absence of the President (i.e. sickness or holidays) has the delegations of the President.</w:t>
      </w:r>
      <w:r w:rsidR="00595DD4">
        <w:rPr>
          <w:rFonts w:asciiTheme="minorHAnsi" w:hAnsiTheme="minorHAnsi"/>
          <w:sz w:val="24"/>
          <w:szCs w:val="24"/>
        </w:rPr>
        <w:t xml:space="preserve">   The Secretary, in the absence of a Chief Financial Officer, has the delegations of the Chief Financial Officer.</w:t>
      </w:r>
    </w:p>
    <w:p w:rsidR="001E7D2A" w:rsidRDefault="001E7D2A" w:rsidP="001E7D2A">
      <w:pPr>
        <w:pStyle w:val="ListParagraph"/>
        <w:numPr>
          <w:ilvl w:val="1"/>
          <w:numId w:val="1"/>
        </w:numPr>
        <w:ind w:left="709" w:hanging="715"/>
        <w:jc w:val="both"/>
        <w:rPr>
          <w:rFonts w:asciiTheme="minorHAnsi" w:hAnsiTheme="minorHAnsi"/>
          <w:sz w:val="24"/>
          <w:szCs w:val="24"/>
        </w:rPr>
      </w:pPr>
      <w:r>
        <w:rPr>
          <w:rFonts w:asciiTheme="minorHAnsi" w:hAnsiTheme="minorHAnsi"/>
          <w:sz w:val="24"/>
          <w:szCs w:val="24"/>
        </w:rPr>
        <w:t>Subsequent delegation or sub-delegation of these delegations is not permitted without approval of the President or the Board.</w:t>
      </w:r>
    </w:p>
    <w:p w:rsidR="001E7D2A" w:rsidRDefault="001E7D2A" w:rsidP="001E7D2A">
      <w:pPr>
        <w:rPr>
          <w:rFonts w:asciiTheme="minorHAnsi" w:hAnsiTheme="minorHAnsi"/>
        </w:rPr>
        <w:sectPr w:rsidR="001E7D2A" w:rsidSect="00963C2F">
          <w:footerReference w:type="default" r:id="rId8"/>
          <w:pgSz w:w="11910" w:h="16840" w:code="9"/>
          <w:pgMar w:top="567" w:right="567" w:bottom="567" w:left="567" w:header="0" w:footer="284" w:gutter="0"/>
          <w:cols w:space="720"/>
          <w:noEndnote/>
        </w:sectPr>
      </w:pPr>
    </w:p>
    <w:p w:rsidR="001E7D2A" w:rsidRDefault="001E7D2A" w:rsidP="001E7D2A">
      <w:pPr>
        <w:rPr>
          <w:rFonts w:asciiTheme="minorHAnsi" w:hAnsiTheme="minorHAnsi"/>
          <w:b/>
        </w:rPr>
      </w:pPr>
      <w:r>
        <w:rPr>
          <w:rFonts w:asciiTheme="minorHAnsi" w:hAnsiTheme="minorHAnsi"/>
          <w:b/>
        </w:rPr>
        <w:lastRenderedPageBreak/>
        <w:t>Archery Victoria</w:t>
      </w:r>
    </w:p>
    <w:p w:rsidR="001E7D2A" w:rsidRDefault="001E7D2A" w:rsidP="001E7D2A">
      <w:pPr>
        <w:rPr>
          <w:rFonts w:asciiTheme="minorHAnsi" w:hAnsiTheme="minorHAnsi"/>
          <w:b/>
        </w:rPr>
      </w:pPr>
    </w:p>
    <w:p w:rsidR="001E7D2A" w:rsidRDefault="001E7D2A" w:rsidP="001E7D2A">
      <w:pPr>
        <w:rPr>
          <w:rFonts w:asciiTheme="minorHAnsi" w:hAnsiTheme="minorHAnsi"/>
          <w:b/>
        </w:rPr>
      </w:pPr>
      <w:r>
        <w:rPr>
          <w:rFonts w:asciiTheme="minorHAnsi" w:hAnsiTheme="minorHAnsi"/>
          <w:b/>
        </w:rPr>
        <w:t>Schedule of Delegations</w:t>
      </w:r>
    </w:p>
    <w:p w:rsidR="001E7D2A" w:rsidRDefault="001E7D2A" w:rsidP="001E7D2A">
      <w:pPr>
        <w:rPr>
          <w:rFonts w:asciiTheme="minorHAnsi" w:hAnsiTheme="minorHAnsi"/>
          <w:b/>
        </w:rPr>
      </w:pPr>
    </w:p>
    <w:tbl>
      <w:tblPr>
        <w:tblStyle w:val="TableGrid"/>
        <w:tblW w:w="0" w:type="auto"/>
        <w:tblLook w:val="04A0" w:firstRow="1" w:lastRow="0" w:firstColumn="1" w:lastColumn="0" w:noHBand="0" w:noVBand="1"/>
      </w:tblPr>
      <w:tblGrid>
        <w:gridCol w:w="2405"/>
        <w:gridCol w:w="3119"/>
        <w:gridCol w:w="3827"/>
        <w:gridCol w:w="6345"/>
      </w:tblGrid>
      <w:tr w:rsidR="001E7D2A" w:rsidTr="001E7D2A">
        <w:tc>
          <w:tcPr>
            <w:tcW w:w="2405" w:type="dxa"/>
          </w:tcPr>
          <w:p w:rsidR="001E7D2A" w:rsidRDefault="001E7D2A" w:rsidP="001E7D2A">
            <w:pPr>
              <w:rPr>
                <w:rFonts w:asciiTheme="minorHAnsi" w:hAnsiTheme="minorHAnsi"/>
                <w:b/>
              </w:rPr>
            </w:pPr>
            <w:r>
              <w:rPr>
                <w:rFonts w:asciiTheme="minorHAnsi" w:hAnsiTheme="minorHAnsi"/>
                <w:b/>
              </w:rPr>
              <w:t>Category</w:t>
            </w:r>
          </w:p>
        </w:tc>
        <w:tc>
          <w:tcPr>
            <w:tcW w:w="3119" w:type="dxa"/>
          </w:tcPr>
          <w:p w:rsidR="001E7D2A" w:rsidRDefault="001E7D2A" w:rsidP="001E7D2A">
            <w:pPr>
              <w:rPr>
                <w:rFonts w:asciiTheme="minorHAnsi" w:hAnsiTheme="minorHAnsi"/>
                <w:b/>
              </w:rPr>
            </w:pPr>
            <w:r>
              <w:rPr>
                <w:rFonts w:asciiTheme="minorHAnsi" w:hAnsiTheme="minorHAnsi"/>
                <w:b/>
              </w:rPr>
              <w:t>Item</w:t>
            </w:r>
          </w:p>
        </w:tc>
        <w:tc>
          <w:tcPr>
            <w:tcW w:w="3827" w:type="dxa"/>
          </w:tcPr>
          <w:p w:rsidR="001E7D2A" w:rsidRDefault="001E7D2A" w:rsidP="001E7D2A">
            <w:pPr>
              <w:rPr>
                <w:rFonts w:asciiTheme="minorHAnsi" w:hAnsiTheme="minorHAnsi"/>
                <w:b/>
              </w:rPr>
            </w:pPr>
            <w:r>
              <w:rPr>
                <w:rFonts w:asciiTheme="minorHAnsi" w:hAnsiTheme="minorHAnsi"/>
                <w:b/>
              </w:rPr>
              <w:t>Authorisation</w:t>
            </w:r>
          </w:p>
        </w:tc>
        <w:tc>
          <w:tcPr>
            <w:tcW w:w="6345" w:type="dxa"/>
          </w:tcPr>
          <w:p w:rsidR="001E7D2A" w:rsidRDefault="001E7D2A" w:rsidP="001E7D2A">
            <w:pPr>
              <w:rPr>
                <w:rFonts w:asciiTheme="minorHAnsi" w:hAnsiTheme="minorHAnsi"/>
                <w:b/>
              </w:rPr>
            </w:pPr>
            <w:r>
              <w:rPr>
                <w:rFonts w:asciiTheme="minorHAnsi" w:hAnsiTheme="minorHAnsi"/>
                <w:b/>
              </w:rPr>
              <w:t>Additional Notes</w:t>
            </w:r>
          </w:p>
        </w:tc>
      </w:tr>
      <w:tr w:rsidR="001E7D2A" w:rsidTr="001E7D2A">
        <w:tc>
          <w:tcPr>
            <w:tcW w:w="2405" w:type="dxa"/>
          </w:tcPr>
          <w:p w:rsidR="001E7D2A" w:rsidRDefault="001E7D2A" w:rsidP="001E7D2A">
            <w:pPr>
              <w:rPr>
                <w:rFonts w:asciiTheme="minorHAnsi" w:hAnsiTheme="minorHAnsi"/>
                <w:b/>
              </w:rPr>
            </w:pPr>
            <w:r>
              <w:rPr>
                <w:rFonts w:asciiTheme="minorHAnsi" w:hAnsiTheme="minorHAnsi"/>
                <w:b/>
              </w:rPr>
              <w:t>Expenditure</w:t>
            </w:r>
          </w:p>
        </w:tc>
        <w:tc>
          <w:tcPr>
            <w:tcW w:w="3119" w:type="dxa"/>
          </w:tcPr>
          <w:p w:rsidR="001E7D2A" w:rsidRPr="001E7D2A" w:rsidRDefault="001E7D2A" w:rsidP="001E7D2A">
            <w:pPr>
              <w:rPr>
                <w:rFonts w:asciiTheme="minorHAnsi" w:hAnsiTheme="minorHAnsi"/>
              </w:rPr>
            </w:pPr>
            <w:r>
              <w:rPr>
                <w:rFonts w:asciiTheme="minorHAnsi" w:hAnsiTheme="minorHAnsi"/>
              </w:rPr>
              <w:t>Expenditure – single item limit within budget line item</w:t>
            </w:r>
            <w:r w:rsidR="004B742C">
              <w:rPr>
                <w:rFonts w:asciiTheme="minorHAnsi" w:hAnsiTheme="minorHAnsi"/>
              </w:rPr>
              <w:t xml:space="preserve"> or as approved at a Board meeting</w:t>
            </w:r>
          </w:p>
        </w:tc>
        <w:tc>
          <w:tcPr>
            <w:tcW w:w="3827" w:type="dxa"/>
          </w:tcPr>
          <w:p w:rsidR="001E7D2A" w:rsidRDefault="001E7D2A" w:rsidP="001E7D2A">
            <w:pPr>
              <w:rPr>
                <w:rFonts w:asciiTheme="minorHAnsi" w:hAnsiTheme="minorHAnsi"/>
              </w:rPr>
            </w:pPr>
            <w:r>
              <w:rPr>
                <w:rFonts w:asciiTheme="minorHAnsi" w:hAnsiTheme="minorHAnsi"/>
              </w:rPr>
              <w:t>Whole Board = unlimited</w:t>
            </w:r>
          </w:p>
          <w:p w:rsidR="001E7D2A" w:rsidRDefault="004B742C" w:rsidP="001E7D2A">
            <w:pPr>
              <w:rPr>
                <w:rFonts w:asciiTheme="minorHAnsi" w:hAnsiTheme="minorHAnsi"/>
              </w:rPr>
            </w:pPr>
            <w:r>
              <w:rPr>
                <w:rFonts w:asciiTheme="minorHAnsi" w:hAnsiTheme="minorHAnsi"/>
              </w:rPr>
              <w:t>President = $5,000</w:t>
            </w:r>
          </w:p>
          <w:p w:rsidR="0063102E" w:rsidRDefault="0063102E" w:rsidP="001E7D2A">
            <w:pPr>
              <w:rPr>
                <w:rFonts w:asciiTheme="minorHAnsi" w:hAnsiTheme="minorHAnsi"/>
              </w:rPr>
            </w:pPr>
            <w:r>
              <w:rPr>
                <w:rFonts w:asciiTheme="minorHAnsi" w:hAnsiTheme="minorHAnsi"/>
              </w:rPr>
              <w:t>Vice President = $5,000</w:t>
            </w:r>
          </w:p>
          <w:p w:rsidR="004B742C" w:rsidRDefault="004B742C" w:rsidP="001E7D2A">
            <w:pPr>
              <w:rPr>
                <w:rFonts w:asciiTheme="minorHAnsi" w:hAnsiTheme="minorHAnsi"/>
              </w:rPr>
            </w:pPr>
            <w:r>
              <w:rPr>
                <w:rFonts w:asciiTheme="minorHAnsi" w:hAnsiTheme="minorHAnsi"/>
              </w:rPr>
              <w:t>Secretary = $5,000</w:t>
            </w:r>
          </w:p>
          <w:p w:rsidR="004B742C" w:rsidRPr="001E7D2A" w:rsidRDefault="004B742C" w:rsidP="001E7D2A">
            <w:pPr>
              <w:rPr>
                <w:rFonts w:asciiTheme="minorHAnsi" w:hAnsiTheme="minorHAnsi"/>
              </w:rPr>
            </w:pPr>
            <w:r>
              <w:rPr>
                <w:rFonts w:asciiTheme="minorHAnsi" w:hAnsiTheme="minorHAnsi"/>
              </w:rPr>
              <w:t>Officer of the Board = $500</w:t>
            </w:r>
          </w:p>
        </w:tc>
        <w:tc>
          <w:tcPr>
            <w:tcW w:w="6345" w:type="dxa"/>
          </w:tcPr>
          <w:p w:rsidR="004B742C" w:rsidRPr="004B742C" w:rsidRDefault="004B742C" w:rsidP="001E7D2A">
            <w:pPr>
              <w:rPr>
                <w:rFonts w:asciiTheme="minorHAnsi" w:hAnsiTheme="minorHAnsi"/>
              </w:rPr>
            </w:pPr>
            <w:r>
              <w:rPr>
                <w:rFonts w:asciiTheme="minorHAnsi" w:hAnsiTheme="minorHAnsi"/>
              </w:rPr>
              <w:t>Officer of the Board expenditures only as they relate to the portfolio of the Officer e.g. State Officials Administrator may authorise expenditure of funds for Judges Notebooks but not for purchase of items not related to judging or the running of Judges courses.</w:t>
            </w:r>
          </w:p>
        </w:tc>
      </w:tr>
      <w:tr w:rsidR="004B742C" w:rsidTr="001E7D2A">
        <w:tc>
          <w:tcPr>
            <w:tcW w:w="2405" w:type="dxa"/>
          </w:tcPr>
          <w:p w:rsidR="004B742C" w:rsidRDefault="004B742C" w:rsidP="001E7D2A">
            <w:pPr>
              <w:rPr>
                <w:rFonts w:asciiTheme="minorHAnsi" w:hAnsiTheme="minorHAnsi"/>
                <w:b/>
              </w:rPr>
            </w:pPr>
          </w:p>
        </w:tc>
        <w:tc>
          <w:tcPr>
            <w:tcW w:w="3119" w:type="dxa"/>
          </w:tcPr>
          <w:p w:rsidR="004B742C" w:rsidRDefault="004B742C" w:rsidP="0063102E">
            <w:pPr>
              <w:rPr>
                <w:rFonts w:asciiTheme="minorHAnsi" w:hAnsiTheme="minorHAnsi"/>
              </w:rPr>
            </w:pPr>
            <w:r>
              <w:rPr>
                <w:rFonts w:asciiTheme="minorHAnsi" w:hAnsiTheme="minorHAnsi"/>
              </w:rPr>
              <w:t xml:space="preserve">Expenditure </w:t>
            </w:r>
            <w:r w:rsidR="0063102E">
              <w:rPr>
                <w:rFonts w:asciiTheme="minorHAnsi" w:hAnsiTheme="minorHAnsi"/>
              </w:rPr>
              <w:t>authorisation</w:t>
            </w:r>
          </w:p>
        </w:tc>
        <w:tc>
          <w:tcPr>
            <w:tcW w:w="3827" w:type="dxa"/>
          </w:tcPr>
          <w:p w:rsidR="004B742C" w:rsidRDefault="004B742C" w:rsidP="001E7D2A">
            <w:pPr>
              <w:rPr>
                <w:rFonts w:asciiTheme="minorHAnsi" w:hAnsiTheme="minorHAnsi"/>
              </w:rPr>
            </w:pPr>
            <w:r>
              <w:rPr>
                <w:rFonts w:asciiTheme="minorHAnsi" w:hAnsiTheme="minorHAnsi"/>
              </w:rPr>
              <w:t>Any Board Member</w:t>
            </w:r>
            <w:r w:rsidR="0063102E">
              <w:rPr>
                <w:rFonts w:asciiTheme="minorHAnsi" w:hAnsiTheme="minorHAnsi"/>
              </w:rPr>
              <w:t xml:space="preserve"> who is a signatory to the Archery Victoria bank accounts</w:t>
            </w:r>
          </w:p>
        </w:tc>
        <w:tc>
          <w:tcPr>
            <w:tcW w:w="6345" w:type="dxa"/>
          </w:tcPr>
          <w:p w:rsidR="004B742C" w:rsidRDefault="004B742C" w:rsidP="001E7D2A">
            <w:pPr>
              <w:rPr>
                <w:rFonts w:asciiTheme="minorHAnsi" w:hAnsiTheme="minorHAnsi"/>
              </w:rPr>
            </w:pPr>
            <w:r>
              <w:rPr>
                <w:rFonts w:asciiTheme="minorHAnsi" w:hAnsiTheme="minorHAnsi"/>
              </w:rPr>
              <w:t>Board has approved for single signature on organisation bank accounts</w:t>
            </w:r>
          </w:p>
          <w:p w:rsidR="0063102E" w:rsidRDefault="0063102E" w:rsidP="001E7D2A">
            <w:pPr>
              <w:rPr>
                <w:rFonts w:asciiTheme="minorHAnsi" w:hAnsiTheme="minorHAnsi"/>
              </w:rPr>
            </w:pPr>
            <w:r>
              <w:rPr>
                <w:rFonts w:asciiTheme="minorHAnsi" w:hAnsiTheme="minorHAnsi"/>
              </w:rPr>
              <w:t>Expenditure to be made only after authorisation as per this schedule.</w:t>
            </w:r>
          </w:p>
        </w:tc>
      </w:tr>
      <w:tr w:rsidR="004B742C" w:rsidTr="001E7D2A">
        <w:tc>
          <w:tcPr>
            <w:tcW w:w="2405" w:type="dxa"/>
          </w:tcPr>
          <w:p w:rsidR="004B742C" w:rsidRDefault="004B742C" w:rsidP="001E7D2A">
            <w:pPr>
              <w:rPr>
                <w:rFonts w:asciiTheme="minorHAnsi" w:hAnsiTheme="minorHAnsi"/>
                <w:b/>
              </w:rPr>
            </w:pPr>
            <w:r>
              <w:rPr>
                <w:rFonts w:asciiTheme="minorHAnsi" w:hAnsiTheme="minorHAnsi"/>
                <w:b/>
              </w:rPr>
              <w:t>Debt</w:t>
            </w:r>
          </w:p>
        </w:tc>
        <w:tc>
          <w:tcPr>
            <w:tcW w:w="3119" w:type="dxa"/>
          </w:tcPr>
          <w:p w:rsidR="004B742C" w:rsidRDefault="004B742C" w:rsidP="001E7D2A">
            <w:pPr>
              <w:rPr>
                <w:rFonts w:asciiTheme="minorHAnsi" w:hAnsiTheme="minorHAnsi"/>
              </w:rPr>
            </w:pPr>
            <w:r>
              <w:rPr>
                <w:rFonts w:asciiTheme="minorHAnsi" w:hAnsiTheme="minorHAnsi"/>
              </w:rPr>
              <w:t>Borrow monies, loan agreements, line of credit</w:t>
            </w:r>
          </w:p>
        </w:tc>
        <w:tc>
          <w:tcPr>
            <w:tcW w:w="3827" w:type="dxa"/>
          </w:tcPr>
          <w:p w:rsidR="004B742C" w:rsidRDefault="004B742C" w:rsidP="001E7D2A">
            <w:pPr>
              <w:rPr>
                <w:rFonts w:asciiTheme="minorHAnsi" w:hAnsiTheme="minorHAnsi"/>
              </w:rPr>
            </w:pPr>
            <w:r>
              <w:rPr>
                <w:rFonts w:asciiTheme="minorHAnsi" w:hAnsiTheme="minorHAnsi"/>
              </w:rPr>
              <w:t>Board</w:t>
            </w:r>
          </w:p>
        </w:tc>
        <w:tc>
          <w:tcPr>
            <w:tcW w:w="6345" w:type="dxa"/>
          </w:tcPr>
          <w:p w:rsidR="004B742C" w:rsidRDefault="004B742C" w:rsidP="001E7D2A">
            <w:pPr>
              <w:rPr>
                <w:rFonts w:asciiTheme="minorHAnsi" w:hAnsiTheme="minorHAnsi"/>
              </w:rPr>
            </w:pPr>
            <w:r>
              <w:rPr>
                <w:rFonts w:asciiTheme="minorHAnsi" w:hAnsiTheme="minorHAnsi"/>
              </w:rPr>
              <w:t>Loans and agreements as per Constitution</w:t>
            </w:r>
          </w:p>
        </w:tc>
      </w:tr>
      <w:tr w:rsidR="004B742C" w:rsidTr="001E7D2A">
        <w:tc>
          <w:tcPr>
            <w:tcW w:w="2405" w:type="dxa"/>
          </w:tcPr>
          <w:p w:rsidR="004B742C" w:rsidRDefault="004B742C" w:rsidP="001E7D2A">
            <w:pPr>
              <w:rPr>
                <w:rFonts w:asciiTheme="minorHAnsi" w:hAnsiTheme="minorHAnsi"/>
                <w:b/>
              </w:rPr>
            </w:pPr>
          </w:p>
        </w:tc>
        <w:tc>
          <w:tcPr>
            <w:tcW w:w="3119" w:type="dxa"/>
          </w:tcPr>
          <w:p w:rsidR="004B742C" w:rsidRDefault="004B742C" w:rsidP="001E7D2A">
            <w:pPr>
              <w:rPr>
                <w:rFonts w:asciiTheme="minorHAnsi" w:hAnsiTheme="minorHAnsi"/>
              </w:rPr>
            </w:pPr>
            <w:r>
              <w:rPr>
                <w:rFonts w:asciiTheme="minorHAnsi" w:hAnsiTheme="minorHAnsi"/>
              </w:rPr>
              <w:t>Credit/Debit card issue</w:t>
            </w:r>
          </w:p>
        </w:tc>
        <w:tc>
          <w:tcPr>
            <w:tcW w:w="3827" w:type="dxa"/>
          </w:tcPr>
          <w:p w:rsidR="004B742C" w:rsidRDefault="004B742C" w:rsidP="001E7D2A">
            <w:pPr>
              <w:rPr>
                <w:rFonts w:asciiTheme="minorHAnsi" w:hAnsiTheme="minorHAnsi"/>
              </w:rPr>
            </w:pPr>
            <w:r>
              <w:rPr>
                <w:rFonts w:asciiTheme="minorHAnsi" w:hAnsiTheme="minorHAnsi"/>
              </w:rPr>
              <w:t>Board</w:t>
            </w:r>
          </w:p>
        </w:tc>
        <w:tc>
          <w:tcPr>
            <w:tcW w:w="6345" w:type="dxa"/>
          </w:tcPr>
          <w:p w:rsidR="004B742C" w:rsidRDefault="004B742C" w:rsidP="001E7D2A">
            <w:pPr>
              <w:rPr>
                <w:rFonts w:asciiTheme="minorHAnsi" w:hAnsiTheme="minorHAnsi"/>
              </w:rPr>
            </w:pPr>
            <w:r>
              <w:rPr>
                <w:rFonts w:asciiTheme="minorHAnsi" w:hAnsiTheme="minorHAnsi"/>
              </w:rPr>
              <w:t>Credit/Debit cards up to $5,000 limit.</w:t>
            </w:r>
          </w:p>
          <w:p w:rsidR="004B742C" w:rsidRDefault="004B742C" w:rsidP="001E7D2A">
            <w:pPr>
              <w:rPr>
                <w:rFonts w:asciiTheme="minorHAnsi" w:hAnsiTheme="minorHAnsi"/>
              </w:rPr>
            </w:pPr>
            <w:r>
              <w:rPr>
                <w:rFonts w:asciiTheme="minorHAnsi" w:hAnsiTheme="minorHAnsi"/>
              </w:rPr>
              <w:t>Secretary to maintain a list of approved credit card holders.</w:t>
            </w:r>
          </w:p>
        </w:tc>
      </w:tr>
      <w:tr w:rsidR="004B742C" w:rsidTr="001E7D2A">
        <w:tc>
          <w:tcPr>
            <w:tcW w:w="2405" w:type="dxa"/>
          </w:tcPr>
          <w:p w:rsidR="004B742C" w:rsidRDefault="004B742C" w:rsidP="001E7D2A">
            <w:pPr>
              <w:rPr>
                <w:rFonts w:asciiTheme="minorHAnsi" w:hAnsiTheme="minorHAnsi"/>
                <w:b/>
              </w:rPr>
            </w:pPr>
            <w:r>
              <w:rPr>
                <w:rFonts w:asciiTheme="minorHAnsi" w:hAnsiTheme="minorHAnsi"/>
                <w:b/>
              </w:rPr>
              <w:t>Budget</w:t>
            </w:r>
          </w:p>
        </w:tc>
        <w:tc>
          <w:tcPr>
            <w:tcW w:w="3119" w:type="dxa"/>
          </w:tcPr>
          <w:p w:rsidR="004B742C" w:rsidRDefault="004B742C" w:rsidP="001E7D2A">
            <w:pPr>
              <w:rPr>
                <w:rFonts w:asciiTheme="minorHAnsi" w:hAnsiTheme="minorHAnsi"/>
              </w:rPr>
            </w:pPr>
            <w:r>
              <w:rPr>
                <w:rFonts w:asciiTheme="minorHAnsi" w:hAnsiTheme="minorHAnsi"/>
              </w:rPr>
              <w:t>Annual Budget Approval</w:t>
            </w:r>
          </w:p>
        </w:tc>
        <w:tc>
          <w:tcPr>
            <w:tcW w:w="3827" w:type="dxa"/>
          </w:tcPr>
          <w:p w:rsidR="004B742C" w:rsidRDefault="004B742C" w:rsidP="001E7D2A">
            <w:pPr>
              <w:rPr>
                <w:rFonts w:asciiTheme="minorHAnsi" w:hAnsiTheme="minorHAnsi"/>
              </w:rPr>
            </w:pPr>
            <w:r>
              <w:rPr>
                <w:rFonts w:asciiTheme="minorHAnsi" w:hAnsiTheme="minorHAnsi"/>
              </w:rPr>
              <w:t>Board</w:t>
            </w:r>
          </w:p>
        </w:tc>
        <w:tc>
          <w:tcPr>
            <w:tcW w:w="6345" w:type="dxa"/>
          </w:tcPr>
          <w:p w:rsidR="004B742C" w:rsidRDefault="004B742C" w:rsidP="001E7D2A">
            <w:pPr>
              <w:rPr>
                <w:rFonts w:asciiTheme="minorHAnsi" w:hAnsiTheme="minorHAnsi"/>
              </w:rPr>
            </w:pPr>
            <w:r>
              <w:rPr>
                <w:rFonts w:asciiTheme="minorHAnsi" w:hAnsiTheme="minorHAnsi"/>
              </w:rPr>
              <w:t>Until approved draft budgets are confidential to the Board.</w:t>
            </w:r>
          </w:p>
        </w:tc>
      </w:tr>
      <w:tr w:rsidR="004B742C" w:rsidTr="001E7D2A">
        <w:tc>
          <w:tcPr>
            <w:tcW w:w="2405" w:type="dxa"/>
          </w:tcPr>
          <w:p w:rsidR="004B742C" w:rsidRDefault="004B742C" w:rsidP="001E7D2A">
            <w:pPr>
              <w:rPr>
                <w:rFonts w:asciiTheme="minorHAnsi" w:hAnsiTheme="minorHAnsi"/>
                <w:b/>
              </w:rPr>
            </w:pPr>
          </w:p>
        </w:tc>
        <w:tc>
          <w:tcPr>
            <w:tcW w:w="3119" w:type="dxa"/>
          </w:tcPr>
          <w:p w:rsidR="004B742C" w:rsidRDefault="004B742C" w:rsidP="001E7D2A">
            <w:pPr>
              <w:rPr>
                <w:rFonts w:asciiTheme="minorHAnsi" w:hAnsiTheme="minorHAnsi"/>
              </w:rPr>
            </w:pPr>
            <w:r>
              <w:rPr>
                <w:rFonts w:asciiTheme="minorHAnsi" w:hAnsiTheme="minorHAnsi"/>
              </w:rPr>
              <w:t>Set aside current budget or revise budget</w:t>
            </w:r>
          </w:p>
        </w:tc>
        <w:tc>
          <w:tcPr>
            <w:tcW w:w="3827" w:type="dxa"/>
          </w:tcPr>
          <w:p w:rsidR="004B742C" w:rsidRDefault="004B742C" w:rsidP="001E7D2A">
            <w:pPr>
              <w:rPr>
                <w:rFonts w:asciiTheme="minorHAnsi" w:hAnsiTheme="minorHAnsi"/>
              </w:rPr>
            </w:pPr>
            <w:r>
              <w:rPr>
                <w:rFonts w:asciiTheme="minorHAnsi" w:hAnsiTheme="minorHAnsi"/>
              </w:rPr>
              <w:t>Board</w:t>
            </w:r>
          </w:p>
        </w:tc>
        <w:tc>
          <w:tcPr>
            <w:tcW w:w="6345" w:type="dxa"/>
          </w:tcPr>
          <w:p w:rsidR="004B742C" w:rsidRDefault="004B742C" w:rsidP="001E7D2A">
            <w:pPr>
              <w:rPr>
                <w:rFonts w:asciiTheme="minorHAnsi" w:hAnsiTheme="minorHAnsi"/>
              </w:rPr>
            </w:pPr>
          </w:p>
        </w:tc>
      </w:tr>
      <w:tr w:rsidR="004B742C" w:rsidTr="001E7D2A">
        <w:tc>
          <w:tcPr>
            <w:tcW w:w="2405" w:type="dxa"/>
          </w:tcPr>
          <w:p w:rsidR="004B742C" w:rsidRDefault="004B742C" w:rsidP="001E7D2A">
            <w:pPr>
              <w:rPr>
                <w:rFonts w:asciiTheme="minorHAnsi" w:hAnsiTheme="minorHAnsi"/>
                <w:b/>
              </w:rPr>
            </w:pPr>
          </w:p>
        </w:tc>
        <w:tc>
          <w:tcPr>
            <w:tcW w:w="3119" w:type="dxa"/>
          </w:tcPr>
          <w:p w:rsidR="004B742C" w:rsidRDefault="004B742C" w:rsidP="001E7D2A">
            <w:pPr>
              <w:rPr>
                <w:rFonts w:asciiTheme="minorHAnsi" w:hAnsiTheme="minorHAnsi"/>
              </w:rPr>
            </w:pPr>
            <w:r>
              <w:rPr>
                <w:rFonts w:asciiTheme="minorHAnsi" w:hAnsiTheme="minorHAnsi"/>
              </w:rPr>
              <w:t>Over spend budget line item &lt; or = 10% but within overall budget</w:t>
            </w:r>
          </w:p>
        </w:tc>
        <w:tc>
          <w:tcPr>
            <w:tcW w:w="3827" w:type="dxa"/>
          </w:tcPr>
          <w:p w:rsidR="004B742C" w:rsidRDefault="004B742C" w:rsidP="001E7D2A">
            <w:pPr>
              <w:rPr>
                <w:rFonts w:asciiTheme="minorHAnsi" w:hAnsiTheme="minorHAnsi"/>
              </w:rPr>
            </w:pPr>
            <w:r>
              <w:rPr>
                <w:rFonts w:asciiTheme="minorHAnsi" w:hAnsiTheme="minorHAnsi"/>
              </w:rPr>
              <w:t>President</w:t>
            </w:r>
          </w:p>
          <w:p w:rsidR="004B742C" w:rsidRDefault="004B742C" w:rsidP="001E7D2A">
            <w:pPr>
              <w:rPr>
                <w:rFonts w:asciiTheme="minorHAnsi" w:hAnsiTheme="minorHAnsi"/>
              </w:rPr>
            </w:pPr>
            <w:r>
              <w:rPr>
                <w:rFonts w:asciiTheme="minorHAnsi" w:hAnsiTheme="minorHAnsi"/>
              </w:rPr>
              <w:t>Vice President</w:t>
            </w:r>
          </w:p>
          <w:p w:rsidR="004B742C" w:rsidRDefault="004B742C" w:rsidP="001E7D2A">
            <w:pPr>
              <w:rPr>
                <w:rFonts w:asciiTheme="minorHAnsi" w:hAnsiTheme="minorHAnsi"/>
              </w:rPr>
            </w:pPr>
            <w:r>
              <w:rPr>
                <w:rFonts w:asciiTheme="minorHAnsi" w:hAnsiTheme="minorHAnsi"/>
              </w:rPr>
              <w:t>Secretary</w:t>
            </w:r>
          </w:p>
          <w:p w:rsidR="004B742C" w:rsidRDefault="004B742C" w:rsidP="001E7D2A">
            <w:pPr>
              <w:rPr>
                <w:rFonts w:asciiTheme="minorHAnsi" w:hAnsiTheme="minorHAnsi"/>
              </w:rPr>
            </w:pPr>
            <w:r>
              <w:rPr>
                <w:rFonts w:asciiTheme="minorHAnsi" w:hAnsiTheme="minorHAnsi"/>
              </w:rPr>
              <w:t>Chief Financial Officer</w:t>
            </w:r>
          </w:p>
        </w:tc>
        <w:tc>
          <w:tcPr>
            <w:tcW w:w="6345" w:type="dxa"/>
          </w:tcPr>
          <w:p w:rsidR="004B742C" w:rsidRDefault="004B742C" w:rsidP="001E7D2A">
            <w:pPr>
              <w:rPr>
                <w:rFonts w:asciiTheme="minorHAnsi" w:hAnsiTheme="minorHAnsi"/>
              </w:rPr>
            </w:pPr>
          </w:p>
        </w:tc>
      </w:tr>
      <w:tr w:rsidR="004B742C" w:rsidTr="001E7D2A">
        <w:tc>
          <w:tcPr>
            <w:tcW w:w="2405" w:type="dxa"/>
          </w:tcPr>
          <w:p w:rsidR="004B742C" w:rsidRDefault="004B742C" w:rsidP="001E7D2A">
            <w:pPr>
              <w:rPr>
                <w:rFonts w:asciiTheme="minorHAnsi" w:hAnsiTheme="minorHAnsi"/>
                <w:b/>
              </w:rPr>
            </w:pPr>
          </w:p>
        </w:tc>
        <w:tc>
          <w:tcPr>
            <w:tcW w:w="3119" w:type="dxa"/>
          </w:tcPr>
          <w:p w:rsidR="004B742C" w:rsidRDefault="004B742C" w:rsidP="001E7D2A">
            <w:pPr>
              <w:rPr>
                <w:rFonts w:asciiTheme="minorHAnsi" w:hAnsiTheme="minorHAnsi"/>
              </w:rPr>
            </w:pPr>
            <w:r>
              <w:rPr>
                <w:rFonts w:asciiTheme="minorHAnsi" w:hAnsiTheme="minorHAnsi"/>
              </w:rPr>
              <w:t>Over spend budget line item &gt;10% but still within overall budget</w:t>
            </w:r>
          </w:p>
        </w:tc>
        <w:tc>
          <w:tcPr>
            <w:tcW w:w="3827" w:type="dxa"/>
          </w:tcPr>
          <w:p w:rsidR="004B742C" w:rsidRDefault="004B742C" w:rsidP="001E7D2A">
            <w:pPr>
              <w:rPr>
                <w:rFonts w:asciiTheme="minorHAnsi" w:hAnsiTheme="minorHAnsi"/>
              </w:rPr>
            </w:pPr>
            <w:r>
              <w:rPr>
                <w:rFonts w:asciiTheme="minorHAnsi" w:hAnsiTheme="minorHAnsi"/>
              </w:rPr>
              <w:t>President</w:t>
            </w:r>
          </w:p>
        </w:tc>
        <w:tc>
          <w:tcPr>
            <w:tcW w:w="6345" w:type="dxa"/>
          </w:tcPr>
          <w:p w:rsidR="004B742C" w:rsidRDefault="004B742C" w:rsidP="001E7D2A">
            <w:pPr>
              <w:rPr>
                <w:rFonts w:asciiTheme="minorHAnsi" w:hAnsiTheme="minorHAnsi"/>
              </w:rPr>
            </w:pPr>
            <w:r>
              <w:rPr>
                <w:rFonts w:asciiTheme="minorHAnsi" w:hAnsiTheme="minorHAnsi"/>
              </w:rPr>
              <w:t>On recommendation from Chief Financial Officer</w:t>
            </w:r>
          </w:p>
          <w:p w:rsidR="004B742C" w:rsidRDefault="0063102E" w:rsidP="0063102E">
            <w:pPr>
              <w:rPr>
                <w:rFonts w:asciiTheme="minorHAnsi" w:hAnsiTheme="minorHAnsi"/>
              </w:rPr>
            </w:pPr>
            <w:r>
              <w:rPr>
                <w:rFonts w:asciiTheme="minorHAnsi" w:hAnsiTheme="minorHAnsi"/>
              </w:rPr>
              <w:t>Chief Financial Officer</w:t>
            </w:r>
            <w:r w:rsidR="004B742C">
              <w:rPr>
                <w:rFonts w:asciiTheme="minorHAnsi" w:hAnsiTheme="minorHAnsi"/>
              </w:rPr>
              <w:t xml:space="preserve"> to </w:t>
            </w:r>
            <w:r>
              <w:rPr>
                <w:rFonts w:asciiTheme="minorHAnsi" w:hAnsiTheme="minorHAnsi"/>
              </w:rPr>
              <w:t>highlight budget overspends at each Board meeting.</w:t>
            </w:r>
          </w:p>
        </w:tc>
      </w:tr>
      <w:tr w:rsidR="004B742C" w:rsidTr="001E7D2A">
        <w:tc>
          <w:tcPr>
            <w:tcW w:w="2405" w:type="dxa"/>
          </w:tcPr>
          <w:p w:rsidR="004B742C" w:rsidRDefault="004B742C" w:rsidP="001E7D2A">
            <w:pPr>
              <w:rPr>
                <w:rFonts w:asciiTheme="minorHAnsi" w:hAnsiTheme="minorHAnsi"/>
                <w:b/>
              </w:rPr>
            </w:pPr>
          </w:p>
        </w:tc>
        <w:tc>
          <w:tcPr>
            <w:tcW w:w="3119" w:type="dxa"/>
          </w:tcPr>
          <w:p w:rsidR="004B742C" w:rsidRDefault="004B742C" w:rsidP="001E7D2A">
            <w:pPr>
              <w:rPr>
                <w:rFonts w:asciiTheme="minorHAnsi" w:hAnsiTheme="minorHAnsi"/>
              </w:rPr>
            </w:pPr>
            <w:r>
              <w:rPr>
                <w:rFonts w:asciiTheme="minorHAnsi" w:hAnsiTheme="minorHAnsi"/>
              </w:rPr>
              <w:t>Over spend overall budget by &lt; or = 10%</w:t>
            </w:r>
          </w:p>
        </w:tc>
        <w:tc>
          <w:tcPr>
            <w:tcW w:w="3827" w:type="dxa"/>
          </w:tcPr>
          <w:p w:rsidR="004B742C" w:rsidRDefault="004B742C" w:rsidP="001E7D2A">
            <w:pPr>
              <w:rPr>
                <w:rFonts w:asciiTheme="minorHAnsi" w:hAnsiTheme="minorHAnsi"/>
              </w:rPr>
            </w:pPr>
            <w:r>
              <w:rPr>
                <w:rFonts w:asciiTheme="minorHAnsi" w:hAnsiTheme="minorHAnsi"/>
              </w:rPr>
              <w:t>President</w:t>
            </w:r>
          </w:p>
        </w:tc>
        <w:tc>
          <w:tcPr>
            <w:tcW w:w="6345" w:type="dxa"/>
          </w:tcPr>
          <w:p w:rsidR="004B742C" w:rsidRDefault="0063102E" w:rsidP="001E7D2A">
            <w:pPr>
              <w:rPr>
                <w:rFonts w:asciiTheme="minorHAnsi" w:hAnsiTheme="minorHAnsi"/>
              </w:rPr>
            </w:pPr>
            <w:r>
              <w:rPr>
                <w:rFonts w:asciiTheme="minorHAnsi" w:hAnsiTheme="minorHAnsi"/>
              </w:rPr>
              <w:t>Chief Financial Officer</w:t>
            </w:r>
            <w:r w:rsidR="004B742C">
              <w:rPr>
                <w:rFonts w:asciiTheme="minorHAnsi" w:hAnsiTheme="minorHAnsi"/>
              </w:rPr>
              <w:t xml:space="preserve"> to request Board to ratify at next Board meeting.</w:t>
            </w:r>
          </w:p>
          <w:p w:rsidR="0063102E" w:rsidRDefault="0063102E" w:rsidP="001E7D2A">
            <w:pPr>
              <w:rPr>
                <w:rFonts w:asciiTheme="minorHAnsi" w:hAnsiTheme="minorHAnsi"/>
              </w:rPr>
            </w:pPr>
            <w:r>
              <w:rPr>
                <w:rFonts w:asciiTheme="minorHAnsi" w:hAnsiTheme="minorHAnsi"/>
              </w:rPr>
              <w:t>Chief Financial Officer to highlight budget overspends at each Board meeting.</w:t>
            </w:r>
          </w:p>
        </w:tc>
      </w:tr>
      <w:tr w:rsidR="004B742C" w:rsidTr="001E7D2A">
        <w:tc>
          <w:tcPr>
            <w:tcW w:w="2405" w:type="dxa"/>
          </w:tcPr>
          <w:p w:rsidR="004B742C" w:rsidRDefault="004B742C" w:rsidP="001E7D2A">
            <w:pPr>
              <w:rPr>
                <w:rFonts w:asciiTheme="minorHAnsi" w:hAnsiTheme="minorHAnsi"/>
                <w:b/>
              </w:rPr>
            </w:pPr>
          </w:p>
        </w:tc>
        <w:tc>
          <w:tcPr>
            <w:tcW w:w="3119" w:type="dxa"/>
          </w:tcPr>
          <w:p w:rsidR="004B742C" w:rsidRDefault="004B742C" w:rsidP="001E7D2A">
            <w:pPr>
              <w:rPr>
                <w:rFonts w:asciiTheme="minorHAnsi" w:hAnsiTheme="minorHAnsi"/>
              </w:rPr>
            </w:pPr>
            <w:r>
              <w:rPr>
                <w:rFonts w:asciiTheme="minorHAnsi" w:hAnsiTheme="minorHAnsi"/>
              </w:rPr>
              <w:t>Over spend overall budget &gt;10%</w:t>
            </w:r>
          </w:p>
        </w:tc>
        <w:tc>
          <w:tcPr>
            <w:tcW w:w="3827" w:type="dxa"/>
          </w:tcPr>
          <w:p w:rsidR="004B742C" w:rsidRDefault="004B742C" w:rsidP="001E7D2A">
            <w:pPr>
              <w:rPr>
                <w:rFonts w:asciiTheme="minorHAnsi" w:hAnsiTheme="minorHAnsi"/>
              </w:rPr>
            </w:pPr>
            <w:r>
              <w:rPr>
                <w:rFonts w:asciiTheme="minorHAnsi" w:hAnsiTheme="minorHAnsi"/>
              </w:rPr>
              <w:t>Board</w:t>
            </w:r>
          </w:p>
        </w:tc>
        <w:tc>
          <w:tcPr>
            <w:tcW w:w="6345" w:type="dxa"/>
          </w:tcPr>
          <w:p w:rsidR="004B742C" w:rsidRDefault="004B742C" w:rsidP="001E7D2A">
            <w:pPr>
              <w:rPr>
                <w:rFonts w:asciiTheme="minorHAnsi" w:hAnsiTheme="minorHAnsi"/>
              </w:rPr>
            </w:pPr>
          </w:p>
        </w:tc>
      </w:tr>
    </w:tbl>
    <w:p w:rsidR="00962CDE" w:rsidRDefault="00962CDE">
      <w:r>
        <w:br w:type="page"/>
      </w:r>
    </w:p>
    <w:tbl>
      <w:tblPr>
        <w:tblStyle w:val="TableGrid"/>
        <w:tblW w:w="0" w:type="auto"/>
        <w:tblLook w:val="04A0" w:firstRow="1" w:lastRow="0" w:firstColumn="1" w:lastColumn="0" w:noHBand="0" w:noVBand="1"/>
      </w:tblPr>
      <w:tblGrid>
        <w:gridCol w:w="2405"/>
        <w:gridCol w:w="3119"/>
        <w:gridCol w:w="3827"/>
        <w:gridCol w:w="6345"/>
      </w:tblGrid>
      <w:tr w:rsidR="004B742C" w:rsidTr="001E7D2A">
        <w:tc>
          <w:tcPr>
            <w:tcW w:w="2405" w:type="dxa"/>
          </w:tcPr>
          <w:p w:rsidR="004B742C" w:rsidRDefault="004B742C" w:rsidP="001E7D2A">
            <w:pPr>
              <w:rPr>
                <w:rFonts w:asciiTheme="minorHAnsi" w:hAnsiTheme="minorHAnsi"/>
                <w:b/>
              </w:rPr>
            </w:pPr>
          </w:p>
        </w:tc>
        <w:tc>
          <w:tcPr>
            <w:tcW w:w="3119" w:type="dxa"/>
          </w:tcPr>
          <w:p w:rsidR="004B742C" w:rsidRDefault="004B742C" w:rsidP="001E7D2A">
            <w:pPr>
              <w:rPr>
                <w:rFonts w:asciiTheme="minorHAnsi" w:hAnsiTheme="minorHAnsi"/>
              </w:rPr>
            </w:pPr>
            <w:r>
              <w:rPr>
                <w:rFonts w:asciiTheme="minorHAnsi" w:hAnsiTheme="minorHAnsi"/>
              </w:rPr>
              <w:t>Budget under expenditure carry over into another financial year &gt; $50,000</w:t>
            </w:r>
          </w:p>
        </w:tc>
        <w:tc>
          <w:tcPr>
            <w:tcW w:w="3827" w:type="dxa"/>
          </w:tcPr>
          <w:p w:rsidR="004B742C" w:rsidRDefault="004B742C" w:rsidP="001E7D2A">
            <w:pPr>
              <w:rPr>
                <w:rFonts w:asciiTheme="minorHAnsi" w:hAnsiTheme="minorHAnsi"/>
              </w:rPr>
            </w:pPr>
            <w:r>
              <w:rPr>
                <w:rFonts w:asciiTheme="minorHAnsi" w:hAnsiTheme="minorHAnsi"/>
              </w:rPr>
              <w:t>Board</w:t>
            </w:r>
          </w:p>
        </w:tc>
        <w:tc>
          <w:tcPr>
            <w:tcW w:w="6345" w:type="dxa"/>
          </w:tcPr>
          <w:p w:rsidR="004B742C" w:rsidRDefault="004B742C" w:rsidP="001E7D2A">
            <w:pPr>
              <w:rPr>
                <w:rFonts w:asciiTheme="minorHAnsi" w:hAnsiTheme="minorHAnsi"/>
              </w:rPr>
            </w:pPr>
          </w:p>
        </w:tc>
      </w:tr>
      <w:tr w:rsidR="00595DD4" w:rsidTr="001E7D2A">
        <w:tc>
          <w:tcPr>
            <w:tcW w:w="2405" w:type="dxa"/>
          </w:tcPr>
          <w:p w:rsidR="00595DD4" w:rsidRDefault="00595DD4" w:rsidP="001E7D2A">
            <w:pPr>
              <w:rPr>
                <w:rFonts w:asciiTheme="minorHAnsi" w:hAnsiTheme="minorHAnsi"/>
                <w:b/>
              </w:rPr>
            </w:pPr>
            <w:r>
              <w:rPr>
                <w:rFonts w:asciiTheme="minorHAnsi" w:hAnsiTheme="minorHAnsi"/>
                <w:b/>
              </w:rPr>
              <w:t>Investments</w:t>
            </w:r>
          </w:p>
        </w:tc>
        <w:tc>
          <w:tcPr>
            <w:tcW w:w="3119" w:type="dxa"/>
          </w:tcPr>
          <w:p w:rsidR="00595DD4" w:rsidRDefault="00595DD4" w:rsidP="001E7D2A">
            <w:pPr>
              <w:rPr>
                <w:rFonts w:asciiTheme="minorHAnsi" w:hAnsiTheme="minorHAnsi"/>
              </w:rPr>
            </w:pPr>
            <w:r>
              <w:rPr>
                <w:rFonts w:asciiTheme="minorHAnsi" w:hAnsiTheme="minorHAnsi"/>
              </w:rPr>
              <w:t>Investment funds and reserves</w:t>
            </w:r>
          </w:p>
        </w:tc>
        <w:tc>
          <w:tcPr>
            <w:tcW w:w="3827" w:type="dxa"/>
          </w:tcPr>
          <w:p w:rsidR="00595DD4" w:rsidRDefault="00595DD4" w:rsidP="001E7D2A">
            <w:pPr>
              <w:rPr>
                <w:rFonts w:asciiTheme="minorHAnsi" w:hAnsiTheme="minorHAnsi"/>
              </w:rPr>
            </w:pPr>
            <w:r>
              <w:rPr>
                <w:rFonts w:asciiTheme="minorHAnsi" w:hAnsiTheme="minorHAnsi"/>
              </w:rPr>
              <w:t>Board</w:t>
            </w:r>
          </w:p>
        </w:tc>
        <w:tc>
          <w:tcPr>
            <w:tcW w:w="6345" w:type="dxa"/>
          </w:tcPr>
          <w:p w:rsidR="00595DD4" w:rsidRDefault="00595DD4" w:rsidP="001E7D2A">
            <w:pPr>
              <w:rPr>
                <w:rFonts w:asciiTheme="minorHAnsi" w:hAnsiTheme="minorHAnsi"/>
              </w:rPr>
            </w:pPr>
            <w:r>
              <w:rPr>
                <w:rFonts w:asciiTheme="minorHAnsi" w:hAnsiTheme="minorHAnsi"/>
              </w:rPr>
              <w:t>On recommendation from Chief Financial Officer</w:t>
            </w:r>
          </w:p>
        </w:tc>
      </w:tr>
      <w:tr w:rsidR="00595DD4" w:rsidTr="001E7D2A">
        <w:tc>
          <w:tcPr>
            <w:tcW w:w="2405" w:type="dxa"/>
          </w:tcPr>
          <w:p w:rsidR="00595DD4" w:rsidRDefault="00595DD4" w:rsidP="001E7D2A">
            <w:pPr>
              <w:rPr>
                <w:rFonts w:asciiTheme="minorHAnsi" w:hAnsiTheme="minorHAnsi"/>
                <w:b/>
              </w:rPr>
            </w:pPr>
            <w:r>
              <w:rPr>
                <w:rFonts w:asciiTheme="minorHAnsi" w:hAnsiTheme="minorHAnsi"/>
                <w:b/>
              </w:rPr>
              <w:t>Entertainment</w:t>
            </w:r>
          </w:p>
        </w:tc>
        <w:tc>
          <w:tcPr>
            <w:tcW w:w="3119" w:type="dxa"/>
          </w:tcPr>
          <w:p w:rsidR="00595DD4" w:rsidRDefault="00595DD4" w:rsidP="001E7D2A">
            <w:pPr>
              <w:rPr>
                <w:rFonts w:asciiTheme="minorHAnsi" w:hAnsiTheme="minorHAnsi"/>
              </w:rPr>
            </w:pPr>
            <w:r>
              <w:rPr>
                <w:rFonts w:asciiTheme="minorHAnsi" w:hAnsiTheme="minorHAnsi"/>
              </w:rPr>
              <w:t>Entertainment expenditure</w:t>
            </w:r>
          </w:p>
        </w:tc>
        <w:tc>
          <w:tcPr>
            <w:tcW w:w="3827" w:type="dxa"/>
          </w:tcPr>
          <w:p w:rsidR="00595DD4" w:rsidRDefault="00595DD4" w:rsidP="001E7D2A">
            <w:pPr>
              <w:rPr>
                <w:rFonts w:asciiTheme="minorHAnsi" w:hAnsiTheme="minorHAnsi"/>
              </w:rPr>
            </w:pPr>
            <w:r>
              <w:rPr>
                <w:rFonts w:asciiTheme="minorHAnsi" w:hAnsiTheme="minorHAnsi"/>
              </w:rPr>
              <w:t>President</w:t>
            </w:r>
          </w:p>
          <w:p w:rsidR="00595DD4" w:rsidRDefault="00595DD4" w:rsidP="001E7D2A">
            <w:pPr>
              <w:rPr>
                <w:rFonts w:asciiTheme="minorHAnsi" w:hAnsiTheme="minorHAnsi"/>
              </w:rPr>
            </w:pPr>
            <w:r>
              <w:rPr>
                <w:rFonts w:asciiTheme="minorHAnsi" w:hAnsiTheme="minorHAnsi"/>
              </w:rPr>
              <w:t>Vice-President</w:t>
            </w:r>
          </w:p>
          <w:p w:rsidR="00595DD4" w:rsidRDefault="00595DD4" w:rsidP="001E7D2A">
            <w:pPr>
              <w:rPr>
                <w:rFonts w:asciiTheme="minorHAnsi" w:hAnsiTheme="minorHAnsi"/>
              </w:rPr>
            </w:pPr>
            <w:r>
              <w:rPr>
                <w:rFonts w:asciiTheme="minorHAnsi" w:hAnsiTheme="minorHAnsi"/>
              </w:rPr>
              <w:t>Chief Financial Officer</w:t>
            </w:r>
          </w:p>
        </w:tc>
        <w:tc>
          <w:tcPr>
            <w:tcW w:w="6345" w:type="dxa"/>
          </w:tcPr>
          <w:p w:rsidR="00595DD4" w:rsidRDefault="00962CDE" w:rsidP="001E7D2A">
            <w:pPr>
              <w:rPr>
                <w:rFonts w:asciiTheme="minorHAnsi" w:hAnsiTheme="minorHAnsi"/>
              </w:rPr>
            </w:pPr>
            <w:r>
              <w:rPr>
                <w:rFonts w:asciiTheme="minorHAnsi" w:hAnsiTheme="minorHAnsi"/>
              </w:rPr>
              <w:t>Includes catering for events and meetings</w:t>
            </w:r>
          </w:p>
        </w:tc>
      </w:tr>
      <w:tr w:rsidR="00595DD4" w:rsidTr="001E7D2A">
        <w:tc>
          <w:tcPr>
            <w:tcW w:w="2405" w:type="dxa"/>
          </w:tcPr>
          <w:p w:rsidR="00595DD4" w:rsidRDefault="00595DD4" w:rsidP="001E7D2A">
            <w:pPr>
              <w:rPr>
                <w:rFonts w:asciiTheme="minorHAnsi" w:hAnsiTheme="minorHAnsi"/>
                <w:b/>
              </w:rPr>
            </w:pPr>
            <w:r>
              <w:rPr>
                <w:rFonts w:asciiTheme="minorHAnsi" w:hAnsiTheme="minorHAnsi"/>
                <w:b/>
              </w:rPr>
              <w:t>Consultants</w:t>
            </w:r>
          </w:p>
        </w:tc>
        <w:tc>
          <w:tcPr>
            <w:tcW w:w="3119" w:type="dxa"/>
          </w:tcPr>
          <w:p w:rsidR="00595DD4" w:rsidRDefault="00595DD4" w:rsidP="001E7D2A">
            <w:pPr>
              <w:rPr>
                <w:rFonts w:asciiTheme="minorHAnsi" w:hAnsiTheme="minorHAnsi"/>
              </w:rPr>
            </w:pPr>
            <w:r>
              <w:rPr>
                <w:rFonts w:asciiTheme="minorHAnsi" w:hAnsiTheme="minorHAnsi"/>
              </w:rPr>
              <w:t>Engagement of consultants &lt; or = $10,000</w:t>
            </w:r>
          </w:p>
        </w:tc>
        <w:tc>
          <w:tcPr>
            <w:tcW w:w="3827" w:type="dxa"/>
          </w:tcPr>
          <w:p w:rsidR="00595DD4" w:rsidRDefault="00595DD4" w:rsidP="001E7D2A">
            <w:pPr>
              <w:rPr>
                <w:rFonts w:asciiTheme="minorHAnsi" w:hAnsiTheme="minorHAnsi"/>
              </w:rPr>
            </w:pPr>
            <w:r>
              <w:rPr>
                <w:rFonts w:asciiTheme="minorHAnsi" w:hAnsiTheme="minorHAnsi"/>
              </w:rPr>
              <w:t>Chief Financial Officer</w:t>
            </w:r>
          </w:p>
        </w:tc>
        <w:tc>
          <w:tcPr>
            <w:tcW w:w="6345" w:type="dxa"/>
          </w:tcPr>
          <w:p w:rsidR="00595DD4" w:rsidRDefault="00595DD4" w:rsidP="001E7D2A">
            <w:pPr>
              <w:rPr>
                <w:rFonts w:asciiTheme="minorHAnsi" w:hAnsiTheme="minorHAnsi"/>
              </w:rPr>
            </w:pPr>
            <w:r>
              <w:rPr>
                <w:rFonts w:asciiTheme="minorHAnsi" w:hAnsiTheme="minorHAnsi"/>
              </w:rPr>
              <w:t>All consultants to be engaged by consultancy contract or AV letter of engagement.</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Engagement of consultants &gt; $20,000</w:t>
            </w:r>
          </w:p>
        </w:tc>
        <w:tc>
          <w:tcPr>
            <w:tcW w:w="3827" w:type="dxa"/>
          </w:tcPr>
          <w:p w:rsidR="00962CDE" w:rsidRDefault="00962CDE" w:rsidP="00962CDE">
            <w:pPr>
              <w:rPr>
                <w:rFonts w:asciiTheme="minorHAnsi" w:hAnsiTheme="minorHAnsi"/>
              </w:rPr>
            </w:pPr>
            <w:r>
              <w:rPr>
                <w:rFonts w:asciiTheme="minorHAnsi" w:hAnsiTheme="minorHAnsi"/>
              </w:rPr>
              <w:t>Board</w:t>
            </w:r>
          </w:p>
        </w:tc>
        <w:tc>
          <w:tcPr>
            <w:tcW w:w="6345" w:type="dxa"/>
          </w:tcPr>
          <w:p w:rsidR="00962CDE" w:rsidRDefault="00962CDE" w:rsidP="00962CDE">
            <w:pPr>
              <w:rPr>
                <w:rFonts w:asciiTheme="minorHAnsi" w:hAnsiTheme="minorHAnsi"/>
              </w:rPr>
            </w:pPr>
            <w:r>
              <w:rPr>
                <w:rFonts w:asciiTheme="minorHAnsi" w:hAnsiTheme="minorHAnsi"/>
              </w:rPr>
              <w:t>All consultants to be engaged by consultancy contract or AV letter of engagement.</w:t>
            </w:r>
          </w:p>
        </w:tc>
      </w:tr>
      <w:tr w:rsidR="00962CDE" w:rsidTr="001E7D2A">
        <w:tc>
          <w:tcPr>
            <w:tcW w:w="2405" w:type="dxa"/>
          </w:tcPr>
          <w:p w:rsidR="00962CDE" w:rsidRDefault="00962CDE" w:rsidP="00962CDE">
            <w:pPr>
              <w:rPr>
                <w:rFonts w:asciiTheme="minorHAnsi" w:hAnsiTheme="minorHAnsi"/>
                <w:b/>
              </w:rPr>
            </w:pPr>
            <w:r>
              <w:rPr>
                <w:rFonts w:asciiTheme="minorHAnsi" w:hAnsiTheme="minorHAnsi"/>
                <w:b/>
              </w:rPr>
              <w:t>On-going service contracts and contractors</w:t>
            </w:r>
          </w:p>
        </w:tc>
        <w:tc>
          <w:tcPr>
            <w:tcW w:w="3119" w:type="dxa"/>
          </w:tcPr>
          <w:p w:rsidR="00962CDE" w:rsidRDefault="00962CDE" w:rsidP="00962CDE">
            <w:pPr>
              <w:rPr>
                <w:rFonts w:asciiTheme="minorHAnsi" w:hAnsiTheme="minorHAnsi"/>
              </w:rPr>
            </w:pPr>
            <w:r>
              <w:rPr>
                <w:rFonts w:asciiTheme="minorHAnsi" w:hAnsiTheme="minorHAnsi"/>
              </w:rPr>
              <w:t>Enter into a contact for provision of services</w:t>
            </w:r>
          </w:p>
        </w:tc>
        <w:tc>
          <w:tcPr>
            <w:tcW w:w="3827" w:type="dxa"/>
          </w:tcPr>
          <w:p w:rsidR="00962CDE" w:rsidRDefault="00962CDE" w:rsidP="00962CDE">
            <w:pPr>
              <w:rPr>
                <w:rFonts w:asciiTheme="minorHAnsi" w:hAnsiTheme="minorHAnsi"/>
              </w:rPr>
            </w:pPr>
            <w:r>
              <w:rPr>
                <w:rFonts w:asciiTheme="minorHAnsi" w:hAnsiTheme="minorHAnsi"/>
              </w:rPr>
              <w:t>Secretary</w:t>
            </w:r>
          </w:p>
          <w:p w:rsidR="00962CDE" w:rsidRDefault="00962CDE" w:rsidP="00962CDE">
            <w:pPr>
              <w:rPr>
                <w:rFonts w:asciiTheme="minorHAnsi" w:hAnsiTheme="minorHAnsi"/>
              </w:rPr>
            </w:pPr>
            <w:r>
              <w:rPr>
                <w:rFonts w:asciiTheme="minorHAnsi" w:hAnsiTheme="minorHAnsi"/>
              </w:rPr>
              <w:t>Chief Financial Officer</w:t>
            </w:r>
          </w:p>
        </w:tc>
        <w:tc>
          <w:tcPr>
            <w:tcW w:w="6345" w:type="dxa"/>
          </w:tcPr>
          <w:p w:rsidR="00962CDE" w:rsidRDefault="00962CDE" w:rsidP="00962CDE">
            <w:pPr>
              <w:rPr>
                <w:rFonts w:asciiTheme="minorHAnsi" w:hAnsiTheme="minorHAnsi"/>
              </w:rPr>
            </w:pPr>
            <w:r>
              <w:rPr>
                <w:rFonts w:asciiTheme="minorHAnsi" w:hAnsiTheme="minorHAnsi"/>
              </w:rPr>
              <w:t>On approval of the Board</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Engagement of Auditor</w:t>
            </w:r>
          </w:p>
        </w:tc>
        <w:tc>
          <w:tcPr>
            <w:tcW w:w="3827" w:type="dxa"/>
          </w:tcPr>
          <w:p w:rsidR="00962CDE" w:rsidRDefault="00962CDE" w:rsidP="00962CDE">
            <w:pPr>
              <w:rPr>
                <w:rFonts w:asciiTheme="minorHAnsi" w:hAnsiTheme="minorHAnsi"/>
              </w:rPr>
            </w:pPr>
            <w:r>
              <w:rPr>
                <w:rFonts w:asciiTheme="minorHAnsi" w:hAnsiTheme="minorHAnsi"/>
              </w:rPr>
              <w:t>Secretary</w:t>
            </w:r>
          </w:p>
          <w:p w:rsidR="00962CDE" w:rsidRDefault="00962CDE" w:rsidP="00962CDE">
            <w:pPr>
              <w:rPr>
                <w:rFonts w:asciiTheme="minorHAnsi" w:hAnsiTheme="minorHAnsi"/>
              </w:rPr>
            </w:pPr>
            <w:r>
              <w:rPr>
                <w:rFonts w:asciiTheme="minorHAnsi" w:hAnsiTheme="minorHAnsi"/>
              </w:rPr>
              <w:t>Chief Financial Officer</w:t>
            </w:r>
          </w:p>
        </w:tc>
        <w:tc>
          <w:tcPr>
            <w:tcW w:w="6345" w:type="dxa"/>
          </w:tcPr>
          <w:p w:rsidR="00962CDE" w:rsidRDefault="00962CDE" w:rsidP="00962CDE">
            <w:pPr>
              <w:rPr>
                <w:rFonts w:asciiTheme="minorHAnsi" w:hAnsiTheme="minorHAnsi"/>
              </w:rPr>
            </w:pPr>
            <w:r>
              <w:rPr>
                <w:rFonts w:asciiTheme="minorHAnsi" w:hAnsiTheme="minorHAnsi"/>
              </w:rPr>
              <w:t>Secretary to table at next Board meeting.</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Engagement of Bookkeeping Services</w:t>
            </w:r>
          </w:p>
        </w:tc>
        <w:tc>
          <w:tcPr>
            <w:tcW w:w="3827" w:type="dxa"/>
          </w:tcPr>
          <w:p w:rsidR="00962CDE" w:rsidRDefault="00962CDE" w:rsidP="00962CDE">
            <w:pPr>
              <w:rPr>
                <w:rFonts w:asciiTheme="minorHAnsi" w:hAnsiTheme="minorHAnsi"/>
              </w:rPr>
            </w:pPr>
            <w:r>
              <w:rPr>
                <w:rFonts w:asciiTheme="minorHAnsi" w:hAnsiTheme="minorHAnsi"/>
              </w:rPr>
              <w:t xml:space="preserve">Secretary </w:t>
            </w:r>
          </w:p>
          <w:p w:rsidR="00962CDE" w:rsidRDefault="00962CDE" w:rsidP="00962CDE">
            <w:pPr>
              <w:rPr>
                <w:rFonts w:asciiTheme="minorHAnsi" w:hAnsiTheme="minorHAnsi"/>
              </w:rPr>
            </w:pPr>
            <w:r>
              <w:rPr>
                <w:rFonts w:asciiTheme="minorHAnsi" w:hAnsiTheme="minorHAnsi"/>
              </w:rPr>
              <w:t>Chief Financial Officer</w:t>
            </w:r>
          </w:p>
        </w:tc>
        <w:tc>
          <w:tcPr>
            <w:tcW w:w="6345" w:type="dxa"/>
          </w:tcPr>
          <w:p w:rsidR="00962CDE" w:rsidRDefault="00962CDE" w:rsidP="00962CDE">
            <w:pPr>
              <w:rPr>
                <w:rFonts w:asciiTheme="minorHAnsi" w:hAnsiTheme="minorHAnsi"/>
              </w:rPr>
            </w:pPr>
            <w:r>
              <w:rPr>
                <w:rFonts w:asciiTheme="minorHAnsi" w:hAnsiTheme="minorHAnsi"/>
              </w:rPr>
              <w:t>Secretary to table at next Board meeting.</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Engagement of Secretariat Services</w:t>
            </w:r>
          </w:p>
        </w:tc>
        <w:tc>
          <w:tcPr>
            <w:tcW w:w="3827" w:type="dxa"/>
          </w:tcPr>
          <w:p w:rsidR="00962CDE" w:rsidRDefault="00962CDE" w:rsidP="00962CDE">
            <w:pPr>
              <w:rPr>
                <w:rFonts w:asciiTheme="minorHAnsi" w:hAnsiTheme="minorHAnsi"/>
              </w:rPr>
            </w:pPr>
            <w:r>
              <w:rPr>
                <w:rFonts w:asciiTheme="minorHAnsi" w:hAnsiTheme="minorHAnsi"/>
              </w:rPr>
              <w:t>Secretary</w:t>
            </w:r>
          </w:p>
          <w:p w:rsidR="00962CDE" w:rsidRDefault="00962CDE" w:rsidP="00962CDE">
            <w:pPr>
              <w:rPr>
                <w:rFonts w:asciiTheme="minorHAnsi" w:hAnsiTheme="minorHAnsi"/>
              </w:rPr>
            </w:pPr>
            <w:r>
              <w:rPr>
                <w:rFonts w:asciiTheme="minorHAnsi" w:hAnsiTheme="minorHAnsi"/>
              </w:rPr>
              <w:t>Chief Financial Officer</w:t>
            </w:r>
          </w:p>
        </w:tc>
        <w:tc>
          <w:tcPr>
            <w:tcW w:w="6345" w:type="dxa"/>
          </w:tcPr>
          <w:p w:rsidR="00962CDE" w:rsidRDefault="00962CDE" w:rsidP="00962CDE">
            <w:pPr>
              <w:rPr>
                <w:rFonts w:asciiTheme="minorHAnsi" w:hAnsiTheme="minorHAnsi"/>
              </w:rPr>
            </w:pPr>
            <w:r>
              <w:rPr>
                <w:rFonts w:asciiTheme="minorHAnsi" w:hAnsiTheme="minorHAnsi"/>
              </w:rPr>
              <w:t>Secretary to table at next Board meeting.</w:t>
            </w:r>
          </w:p>
        </w:tc>
      </w:tr>
      <w:tr w:rsidR="00962CDE" w:rsidTr="001E7D2A">
        <w:tc>
          <w:tcPr>
            <w:tcW w:w="2405" w:type="dxa"/>
          </w:tcPr>
          <w:p w:rsidR="00962CDE" w:rsidRDefault="00962CDE" w:rsidP="00962CDE">
            <w:pPr>
              <w:rPr>
                <w:rFonts w:asciiTheme="minorHAnsi" w:hAnsiTheme="minorHAnsi"/>
                <w:b/>
              </w:rPr>
            </w:pPr>
            <w:r>
              <w:rPr>
                <w:rFonts w:asciiTheme="minorHAnsi" w:hAnsiTheme="minorHAnsi"/>
                <w:b/>
              </w:rPr>
              <w:t>Rewards &amp; Recognition</w:t>
            </w:r>
          </w:p>
        </w:tc>
        <w:tc>
          <w:tcPr>
            <w:tcW w:w="3119" w:type="dxa"/>
          </w:tcPr>
          <w:p w:rsidR="00962CDE" w:rsidRDefault="00962CDE" w:rsidP="00962CDE">
            <w:pPr>
              <w:rPr>
                <w:rFonts w:asciiTheme="minorHAnsi" w:hAnsiTheme="minorHAnsi"/>
              </w:rPr>
            </w:pPr>
            <w:r>
              <w:rPr>
                <w:rFonts w:asciiTheme="minorHAnsi" w:hAnsiTheme="minorHAnsi"/>
              </w:rPr>
              <w:t>Within current policy guidelines</w:t>
            </w:r>
          </w:p>
        </w:tc>
        <w:tc>
          <w:tcPr>
            <w:tcW w:w="3827" w:type="dxa"/>
          </w:tcPr>
          <w:p w:rsidR="00962CDE" w:rsidRDefault="00962CDE" w:rsidP="00962CDE">
            <w:pPr>
              <w:rPr>
                <w:rFonts w:asciiTheme="minorHAnsi" w:hAnsiTheme="minorHAnsi"/>
              </w:rPr>
            </w:pPr>
            <w:r>
              <w:rPr>
                <w:rFonts w:asciiTheme="minorHAnsi" w:hAnsiTheme="minorHAnsi"/>
              </w:rPr>
              <w:t>Chief Financial Officer</w:t>
            </w:r>
          </w:p>
        </w:tc>
        <w:tc>
          <w:tcPr>
            <w:tcW w:w="6345" w:type="dxa"/>
          </w:tcPr>
          <w:p w:rsidR="00962CDE" w:rsidRDefault="00962CDE" w:rsidP="00962CDE">
            <w:pPr>
              <w:rPr>
                <w:rFonts w:asciiTheme="minorHAnsi" w:hAnsiTheme="minorHAnsi"/>
              </w:rPr>
            </w:pP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Outside current policy</w:t>
            </w:r>
          </w:p>
        </w:tc>
        <w:tc>
          <w:tcPr>
            <w:tcW w:w="3827" w:type="dxa"/>
          </w:tcPr>
          <w:p w:rsidR="00962CDE" w:rsidRDefault="00962CDE" w:rsidP="00962CDE">
            <w:pPr>
              <w:rPr>
                <w:rFonts w:asciiTheme="minorHAnsi" w:hAnsiTheme="minorHAnsi"/>
              </w:rPr>
            </w:pPr>
            <w:r>
              <w:rPr>
                <w:rFonts w:asciiTheme="minorHAnsi" w:hAnsiTheme="minorHAnsi"/>
              </w:rPr>
              <w:t>Board</w:t>
            </w:r>
          </w:p>
        </w:tc>
        <w:tc>
          <w:tcPr>
            <w:tcW w:w="6345" w:type="dxa"/>
          </w:tcPr>
          <w:p w:rsidR="00962CDE" w:rsidRDefault="00962CDE" w:rsidP="00962CDE">
            <w:pPr>
              <w:rPr>
                <w:rFonts w:asciiTheme="minorHAnsi" w:hAnsiTheme="minorHAnsi"/>
              </w:rPr>
            </w:pPr>
          </w:p>
        </w:tc>
      </w:tr>
      <w:tr w:rsidR="00962CDE" w:rsidTr="001E7D2A">
        <w:tc>
          <w:tcPr>
            <w:tcW w:w="2405" w:type="dxa"/>
          </w:tcPr>
          <w:p w:rsidR="00962CDE" w:rsidRDefault="00962CDE" w:rsidP="00962CDE">
            <w:pPr>
              <w:rPr>
                <w:rFonts w:asciiTheme="minorHAnsi" w:hAnsiTheme="minorHAnsi"/>
                <w:b/>
              </w:rPr>
            </w:pPr>
            <w:r>
              <w:rPr>
                <w:rFonts w:asciiTheme="minorHAnsi" w:hAnsiTheme="minorHAnsi"/>
                <w:b/>
              </w:rPr>
              <w:t>Revenue</w:t>
            </w:r>
          </w:p>
        </w:tc>
        <w:tc>
          <w:tcPr>
            <w:tcW w:w="3119" w:type="dxa"/>
          </w:tcPr>
          <w:p w:rsidR="00962CDE" w:rsidRDefault="00962CDE" w:rsidP="00962CDE">
            <w:pPr>
              <w:rPr>
                <w:rFonts w:asciiTheme="minorHAnsi" w:hAnsiTheme="minorHAnsi"/>
              </w:rPr>
            </w:pPr>
            <w:r>
              <w:rPr>
                <w:rFonts w:asciiTheme="minorHAnsi" w:hAnsiTheme="minorHAnsi"/>
              </w:rPr>
              <w:t>Sponsorship revenue agreements &lt;$10,000</w:t>
            </w:r>
          </w:p>
        </w:tc>
        <w:tc>
          <w:tcPr>
            <w:tcW w:w="3827" w:type="dxa"/>
          </w:tcPr>
          <w:p w:rsidR="00962CDE" w:rsidRDefault="00962CDE" w:rsidP="00962CDE">
            <w:pPr>
              <w:rPr>
                <w:rFonts w:asciiTheme="minorHAnsi" w:hAnsiTheme="minorHAnsi"/>
              </w:rPr>
            </w:pPr>
            <w:r>
              <w:rPr>
                <w:rFonts w:asciiTheme="minorHAnsi" w:hAnsiTheme="minorHAnsi"/>
              </w:rPr>
              <w:t>President</w:t>
            </w:r>
          </w:p>
        </w:tc>
        <w:tc>
          <w:tcPr>
            <w:tcW w:w="6345" w:type="dxa"/>
          </w:tcPr>
          <w:p w:rsidR="00962CDE" w:rsidRDefault="00962CDE" w:rsidP="00962CDE">
            <w:pPr>
              <w:rPr>
                <w:rFonts w:asciiTheme="minorHAnsi" w:hAnsiTheme="minorHAnsi"/>
              </w:rPr>
            </w:pPr>
            <w:r>
              <w:rPr>
                <w:rFonts w:asciiTheme="minorHAnsi" w:hAnsiTheme="minorHAnsi"/>
              </w:rPr>
              <w:t>Terms to be agreed by Board</w:t>
            </w:r>
          </w:p>
          <w:p w:rsidR="00962CDE" w:rsidRDefault="00962CDE" w:rsidP="00962CDE">
            <w:pPr>
              <w:rPr>
                <w:rFonts w:asciiTheme="minorHAnsi" w:hAnsiTheme="minorHAnsi"/>
              </w:rPr>
            </w:pPr>
            <w:r>
              <w:rPr>
                <w:rFonts w:asciiTheme="minorHAnsi" w:hAnsiTheme="minorHAnsi"/>
              </w:rPr>
              <w:t>Sponsorship to meet policy guidelines</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Sponsorship revenue agreements &gt;$10,000 to $30,000</w:t>
            </w:r>
          </w:p>
        </w:tc>
        <w:tc>
          <w:tcPr>
            <w:tcW w:w="3827" w:type="dxa"/>
          </w:tcPr>
          <w:p w:rsidR="00962CDE" w:rsidRDefault="00962CDE" w:rsidP="00962CDE">
            <w:pPr>
              <w:rPr>
                <w:rFonts w:asciiTheme="minorHAnsi" w:hAnsiTheme="minorHAnsi"/>
              </w:rPr>
            </w:pPr>
            <w:r>
              <w:rPr>
                <w:rFonts w:asciiTheme="minorHAnsi" w:hAnsiTheme="minorHAnsi"/>
              </w:rPr>
              <w:t>Board</w:t>
            </w:r>
          </w:p>
        </w:tc>
        <w:tc>
          <w:tcPr>
            <w:tcW w:w="6345" w:type="dxa"/>
          </w:tcPr>
          <w:p w:rsidR="00962CDE" w:rsidRDefault="00962CDE" w:rsidP="00962CDE">
            <w:pPr>
              <w:rPr>
                <w:rFonts w:asciiTheme="minorHAnsi" w:hAnsiTheme="minorHAnsi"/>
              </w:rPr>
            </w:pPr>
            <w:r>
              <w:rPr>
                <w:rFonts w:asciiTheme="minorHAnsi" w:hAnsiTheme="minorHAnsi"/>
              </w:rPr>
              <w:t>Terms to be agreed by Board</w:t>
            </w:r>
          </w:p>
          <w:p w:rsidR="00962CDE" w:rsidRDefault="00962CDE" w:rsidP="00962CDE">
            <w:pPr>
              <w:rPr>
                <w:rFonts w:asciiTheme="minorHAnsi" w:hAnsiTheme="minorHAnsi"/>
              </w:rPr>
            </w:pPr>
            <w:r>
              <w:rPr>
                <w:rFonts w:asciiTheme="minorHAnsi" w:hAnsiTheme="minorHAnsi"/>
              </w:rPr>
              <w:t>Sponsorship to meet policy guidelines</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Sponsorship revenue agreements &gt;$30,000</w:t>
            </w:r>
          </w:p>
        </w:tc>
        <w:tc>
          <w:tcPr>
            <w:tcW w:w="3827" w:type="dxa"/>
          </w:tcPr>
          <w:p w:rsidR="00962CDE" w:rsidRDefault="00962CDE" w:rsidP="00962CDE">
            <w:pPr>
              <w:rPr>
                <w:rFonts w:asciiTheme="minorHAnsi" w:hAnsiTheme="minorHAnsi"/>
              </w:rPr>
            </w:pPr>
            <w:r>
              <w:rPr>
                <w:rFonts w:asciiTheme="minorHAnsi" w:hAnsiTheme="minorHAnsi"/>
              </w:rPr>
              <w:t>Board</w:t>
            </w:r>
          </w:p>
        </w:tc>
        <w:tc>
          <w:tcPr>
            <w:tcW w:w="6345" w:type="dxa"/>
          </w:tcPr>
          <w:p w:rsidR="00962CDE" w:rsidRDefault="00962CDE" w:rsidP="00962CDE">
            <w:pPr>
              <w:rPr>
                <w:rFonts w:asciiTheme="minorHAnsi" w:hAnsiTheme="minorHAnsi"/>
              </w:rPr>
            </w:pPr>
            <w:r>
              <w:rPr>
                <w:rFonts w:asciiTheme="minorHAnsi" w:hAnsiTheme="minorHAnsi"/>
              </w:rPr>
              <w:t>Terms to be agreed by Board</w:t>
            </w:r>
          </w:p>
          <w:p w:rsidR="00962CDE" w:rsidRDefault="00962CDE" w:rsidP="00962CDE">
            <w:pPr>
              <w:rPr>
                <w:rFonts w:asciiTheme="minorHAnsi" w:hAnsiTheme="minorHAnsi"/>
              </w:rPr>
            </w:pPr>
            <w:r>
              <w:rPr>
                <w:rFonts w:asciiTheme="minorHAnsi" w:hAnsiTheme="minorHAnsi"/>
              </w:rPr>
              <w:t>Sponsorship to meet policy guidelines</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Grant funding &lt;$10,000</w:t>
            </w:r>
          </w:p>
        </w:tc>
        <w:tc>
          <w:tcPr>
            <w:tcW w:w="3827" w:type="dxa"/>
          </w:tcPr>
          <w:p w:rsidR="00962CDE" w:rsidRDefault="00962CDE" w:rsidP="00962CDE">
            <w:pPr>
              <w:rPr>
                <w:rFonts w:asciiTheme="minorHAnsi" w:hAnsiTheme="minorHAnsi"/>
              </w:rPr>
            </w:pPr>
            <w:r>
              <w:rPr>
                <w:rFonts w:asciiTheme="minorHAnsi" w:hAnsiTheme="minorHAnsi"/>
              </w:rPr>
              <w:t>Secretary</w:t>
            </w:r>
          </w:p>
        </w:tc>
        <w:tc>
          <w:tcPr>
            <w:tcW w:w="6345" w:type="dxa"/>
          </w:tcPr>
          <w:p w:rsidR="00962CDE" w:rsidRDefault="00962CDE" w:rsidP="00962CDE">
            <w:pPr>
              <w:rPr>
                <w:rFonts w:asciiTheme="minorHAnsi" w:hAnsiTheme="minorHAnsi"/>
              </w:rPr>
            </w:pPr>
            <w:r>
              <w:rPr>
                <w:rFonts w:asciiTheme="minorHAnsi" w:hAnsiTheme="minorHAnsi"/>
              </w:rPr>
              <w:t>Secretary to table at next Board meeting.</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Grant funding &gt;$10,000 to $30,000</w:t>
            </w:r>
          </w:p>
        </w:tc>
        <w:tc>
          <w:tcPr>
            <w:tcW w:w="3827" w:type="dxa"/>
          </w:tcPr>
          <w:p w:rsidR="00962CDE" w:rsidRDefault="00962CDE" w:rsidP="00962CDE">
            <w:pPr>
              <w:rPr>
                <w:rFonts w:asciiTheme="minorHAnsi" w:hAnsiTheme="minorHAnsi"/>
              </w:rPr>
            </w:pPr>
            <w:r>
              <w:rPr>
                <w:rFonts w:asciiTheme="minorHAnsi" w:hAnsiTheme="minorHAnsi"/>
              </w:rPr>
              <w:t>President</w:t>
            </w:r>
          </w:p>
        </w:tc>
        <w:tc>
          <w:tcPr>
            <w:tcW w:w="6345" w:type="dxa"/>
          </w:tcPr>
          <w:p w:rsidR="00962CDE" w:rsidRDefault="00962CDE" w:rsidP="00962CDE">
            <w:pPr>
              <w:rPr>
                <w:rFonts w:asciiTheme="minorHAnsi" w:hAnsiTheme="minorHAnsi"/>
              </w:rPr>
            </w:pPr>
            <w:r>
              <w:rPr>
                <w:rFonts w:asciiTheme="minorHAnsi" w:hAnsiTheme="minorHAnsi"/>
              </w:rPr>
              <w:t>Secretary to table at next Board meeting.</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Grant funding &gt;$30,000</w:t>
            </w:r>
          </w:p>
        </w:tc>
        <w:tc>
          <w:tcPr>
            <w:tcW w:w="3827" w:type="dxa"/>
          </w:tcPr>
          <w:p w:rsidR="00962CDE" w:rsidRDefault="00962CDE" w:rsidP="00962CDE">
            <w:pPr>
              <w:rPr>
                <w:rFonts w:asciiTheme="minorHAnsi" w:hAnsiTheme="minorHAnsi"/>
              </w:rPr>
            </w:pPr>
            <w:r>
              <w:rPr>
                <w:rFonts w:asciiTheme="minorHAnsi" w:hAnsiTheme="minorHAnsi"/>
              </w:rPr>
              <w:t>Board</w:t>
            </w:r>
          </w:p>
        </w:tc>
        <w:tc>
          <w:tcPr>
            <w:tcW w:w="6345" w:type="dxa"/>
          </w:tcPr>
          <w:p w:rsidR="00962CDE" w:rsidRDefault="00962CDE" w:rsidP="00962CDE">
            <w:pPr>
              <w:rPr>
                <w:rFonts w:asciiTheme="minorHAnsi" w:hAnsiTheme="minorHAnsi"/>
              </w:rPr>
            </w:pPr>
            <w:r>
              <w:rPr>
                <w:rFonts w:asciiTheme="minorHAnsi" w:hAnsiTheme="minorHAnsi"/>
              </w:rPr>
              <w:t>Board to agree to receipt of funding.   $30,000 per annum</w:t>
            </w:r>
          </w:p>
        </w:tc>
      </w:tr>
    </w:tbl>
    <w:p w:rsidR="00962CDE" w:rsidRDefault="00962CDE">
      <w:r>
        <w:br w:type="page"/>
      </w:r>
    </w:p>
    <w:tbl>
      <w:tblPr>
        <w:tblStyle w:val="TableGrid"/>
        <w:tblW w:w="0" w:type="auto"/>
        <w:tblLook w:val="04A0" w:firstRow="1" w:lastRow="0" w:firstColumn="1" w:lastColumn="0" w:noHBand="0" w:noVBand="1"/>
      </w:tblPr>
      <w:tblGrid>
        <w:gridCol w:w="2405"/>
        <w:gridCol w:w="3119"/>
        <w:gridCol w:w="3827"/>
        <w:gridCol w:w="6345"/>
      </w:tblGrid>
      <w:tr w:rsidR="00962CDE" w:rsidTr="001E7D2A">
        <w:tc>
          <w:tcPr>
            <w:tcW w:w="2405" w:type="dxa"/>
          </w:tcPr>
          <w:p w:rsidR="00962CDE" w:rsidRDefault="00962CDE" w:rsidP="00962CDE">
            <w:pPr>
              <w:rPr>
                <w:rFonts w:asciiTheme="minorHAnsi" w:hAnsiTheme="minorHAnsi"/>
                <w:b/>
              </w:rPr>
            </w:pPr>
            <w:r>
              <w:rPr>
                <w:rFonts w:asciiTheme="minorHAnsi" w:hAnsiTheme="minorHAnsi"/>
                <w:b/>
              </w:rPr>
              <w:lastRenderedPageBreak/>
              <w:t>Media</w:t>
            </w:r>
          </w:p>
        </w:tc>
        <w:tc>
          <w:tcPr>
            <w:tcW w:w="3119" w:type="dxa"/>
          </w:tcPr>
          <w:p w:rsidR="00962CDE" w:rsidRDefault="00962CDE" w:rsidP="00962CDE">
            <w:pPr>
              <w:rPr>
                <w:rFonts w:asciiTheme="minorHAnsi" w:hAnsiTheme="minorHAnsi"/>
              </w:rPr>
            </w:pPr>
            <w:r>
              <w:rPr>
                <w:rFonts w:asciiTheme="minorHAnsi" w:hAnsiTheme="minorHAnsi"/>
              </w:rPr>
              <w:t>Media Statements, press releases, journal articles</w:t>
            </w:r>
          </w:p>
        </w:tc>
        <w:tc>
          <w:tcPr>
            <w:tcW w:w="3827" w:type="dxa"/>
          </w:tcPr>
          <w:p w:rsidR="00962CDE" w:rsidRDefault="00962CDE" w:rsidP="00962CDE">
            <w:pPr>
              <w:rPr>
                <w:rFonts w:asciiTheme="minorHAnsi" w:hAnsiTheme="minorHAnsi"/>
              </w:rPr>
            </w:pPr>
            <w:r>
              <w:rPr>
                <w:rFonts w:asciiTheme="minorHAnsi" w:hAnsiTheme="minorHAnsi"/>
              </w:rPr>
              <w:t>President</w:t>
            </w:r>
          </w:p>
          <w:p w:rsidR="00962CDE" w:rsidRDefault="00962CDE" w:rsidP="00962CDE">
            <w:pPr>
              <w:rPr>
                <w:rFonts w:asciiTheme="minorHAnsi" w:hAnsiTheme="minorHAnsi"/>
              </w:rPr>
            </w:pPr>
            <w:r>
              <w:rPr>
                <w:rFonts w:asciiTheme="minorHAnsi" w:hAnsiTheme="minorHAnsi"/>
              </w:rPr>
              <w:t>Vice-President</w:t>
            </w:r>
          </w:p>
        </w:tc>
        <w:tc>
          <w:tcPr>
            <w:tcW w:w="6345" w:type="dxa"/>
          </w:tcPr>
          <w:p w:rsidR="00962CDE" w:rsidRDefault="00962CDE" w:rsidP="00962CDE">
            <w:pPr>
              <w:rPr>
                <w:rFonts w:asciiTheme="minorHAnsi" w:hAnsiTheme="minorHAnsi"/>
              </w:rPr>
            </w:pPr>
          </w:p>
        </w:tc>
      </w:tr>
      <w:tr w:rsidR="00962CDE" w:rsidTr="001E7D2A">
        <w:tc>
          <w:tcPr>
            <w:tcW w:w="2405" w:type="dxa"/>
          </w:tcPr>
          <w:p w:rsidR="00962CDE" w:rsidRDefault="00962CDE" w:rsidP="00962CDE">
            <w:pPr>
              <w:rPr>
                <w:rFonts w:asciiTheme="minorHAnsi" w:hAnsiTheme="minorHAnsi"/>
                <w:b/>
              </w:rPr>
            </w:pPr>
            <w:r>
              <w:rPr>
                <w:rFonts w:asciiTheme="minorHAnsi" w:hAnsiTheme="minorHAnsi"/>
                <w:b/>
              </w:rPr>
              <w:t>Communications</w:t>
            </w:r>
          </w:p>
        </w:tc>
        <w:tc>
          <w:tcPr>
            <w:tcW w:w="3119" w:type="dxa"/>
          </w:tcPr>
          <w:p w:rsidR="00962CDE" w:rsidRDefault="00962CDE" w:rsidP="00962CDE">
            <w:pPr>
              <w:rPr>
                <w:rFonts w:asciiTheme="minorHAnsi" w:hAnsiTheme="minorHAnsi"/>
              </w:rPr>
            </w:pPr>
            <w:r>
              <w:rPr>
                <w:rFonts w:asciiTheme="minorHAnsi" w:hAnsiTheme="minorHAnsi"/>
              </w:rPr>
              <w:t>To clubs, affiliates, associates and committees</w:t>
            </w:r>
          </w:p>
        </w:tc>
        <w:tc>
          <w:tcPr>
            <w:tcW w:w="3827" w:type="dxa"/>
          </w:tcPr>
          <w:p w:rsidR="00962CDE" w:rsidRDefault="00962CDE" w:rsidP="00962CDE">
            <w:pPr>
              <w:rPr>
                <w:rFonts w:asciiTheme="minorHAnsi" w:hAnsiTheme="minorHAnsi"/>
              </w:rPr>
            </w:pPr>
            <w:r>
              <w:rPr>
                <w:rFonts w:asciiTheme="minorHAnsi" w:hAnsiTheme="minorHAnsi"/>
              </w:rPr>
              <w:t>Any Board member</w:t>
            </w:r>
          </w:p>
          <w:p w:rsidR="00962CDE" w:rsidRDefault="00962CDE" w:rsidP="00962CDE">
            <w:pPr>
              <w:rPr>
                <w:rFonts w:asciiTheme="minorHAnsi" w:hAnsiTheme="minorHAnsi"/>
              </w:rPr>
            </w:pPr>
            <w:r>
              <w:rPr>
                <w:rFonts w:asciiTheme="minorHAnsi" w:hAnsiTheme="minorHAnsi"/>
              </w:rPr>
              <w:t>Board Mentors for each club</w:t>
            </w:r>
          </w:p>
        </w:tc>
        <w:tc>
          <w:tcPr>
            <w:tcW w:w="6345" w:type="dxa"/>
          </w:tcPr>
          <w:p w:rsidR="00962CDE" w:rsidRDefault="00962CDE" w:rsidP="00962CDE">
            <w:pPr>
              <w:rPr>
                <w:rFonts w:asciiTheme="minorHAnsi" w:hAnsiTheme="minorHAnsi"/>
              </w:rPr>
            </w:pPr>
            <w:r>
              <w:rPr>
                <w:rFonts w:asciiTheme="minorHAnsi" w:hAnsiTheme="minorHAnsi"/>
              </w:rPr>
              <w:t>Board members to advise at the next Board meeting</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Engagement of legal services</w:t>
            </w:r>
          </w:p>
        </w:tc>
        <w:tc>
          <w:tcPr>
            <w:tcW w:w="3827" w:type="dxa"/>
          </w:tcPr>
          <w:p w:rsidR="00962CDE" w:rsidRDefault="00962CDE" w:rsidP="00962CDE">
            <w:pPr>
              <w:rPr>
                <w:rFonts w:asciiTheme="minorHAnsi" w:hAnsiTheme="minorHAnsi"/>
              </w:rPr>
            </w:pPr>
            <w:r>
              <w:rPr>
                <w:rFonts w:asciiTheme="minorHAnsi" w:hAnsiTheme="minorHAnsi"/>
              </w:rPr>
              <w:t>Secretary</w:t>
            </w:r>
          </w:p>
        </w:tc>
        <w:tc>
          <w:tcPr>
            <w:tcW w:w="6345" w:type="dxa"/>
          </w:tcPr>
          <w:p w:rsidR="00962CDE" w:rsidRDefault="00962CDE" w:rsidP="00962CDE">
            <w:pPr>
              <w:rPr>
                <w:rFonts w:asciiTheme="minorHAnsi" w:hAnsiTheme="minorHAnsi"/>
              </w:rPr>
            </w:pPr>
            <w:r>
              <w:rPr>
                <w:rFonts w:asciiTheme="minorHAnsi" w:hAnsiTheme="minorHAnsi"/>
              </w:rPr>
              <w:t>On approval of the President</w:t>
            </w:r>
          </w:p>
        </w:tc>
      </w:tr>
      <w:tr w:rsidR="00962CDE" w:rsidTr="001E7D2A">
        <w:tc>
          <w:tcPr>
            <w:tcW w:w="2405" w:type="dxa"/>
          </w:tcPr>
          <w:p w:rsidR="00962CDE" w:rsidRDefault="00962CDE" w:rsidP="00962CDE">
            <w:pPr>
              <w:rPr>
                <w:rFonts w:asciiTheme="minorHAnsi" w:hAnsiTheme="minorHAnsi"/>
                <w:b/>
              </w:rPr>
            </w:pPr>
            <w:r>
              <w:rPr>
                <w:rFonts w:asciiTheme="minorHAnsi" w:hAnsiTheme="minorHAnsi"/>
                <w:b/>
              </w:rPr>
              <w:t>WH&amp;S</w:t>
            </w:r>
          </w:p>
        </w:tc>
        <w:tc>
          <w:tcPr>
            <w:tcW w:w="3119" w:type="dxa"/>
          </w:tcPr>
          <w:p w:rsidR="00962CDE" w:rsidRDefault="00962CDE" w:rsidP="00962CDE">
            <w:pPr>
              <w:rPr>
                <w:rFonts w:asciiTheme="minorHAnsi" w:hAnsiTheme="minorHAnsi"/>
              </w:rPr>
            </w:pPr>
            <w:r>
              <w:rPr>
                <w:rFonts w:asciiTheme="minorHAnsi" w:hAnsiTheme="minorHAnsi"/>
              </w:rPr>
              <w:t>WH&amp;S controls and procedures</w:t>
            </w:r>
          </w:p>
        </w:tc>
        <w:tc>
          <w:tcPr>
            <w:tcW w:w="3827" w:type="dxa"/>
          </w:tcPr>
          <w:p w:rsidR="00962CDE" w:rsidRDefault="00962CDE" w:rsidP="00962CDE">
            <w:pPr>
              <w:rPr>
                <w:rFonts w:asciiTheme="minorHAnsi" w:hAnsiTheme="minorHAnsi"/>
              </w:rPr>
            </w:pPr>
            <w:r>
              <w:rPr>
                <w:rFonts w:asciiTheme="minorHAnsi" w:hAnsiTheme="minorHAnsi"/>
              </w:rPr>
              <w:t>Board member as designated by the Board</w:t>
            </w:r>
          </w:p>
          <w:p w:rsidR="00962CDE" w:rsidRDefault="00962CDE" w:rsidP="00962CDE">
            <w:pPr>
              <w:rPr>
                <w:rFonts w:asciiTheme="minorHAnsi" w:hAnsiTheme="minorHAnsi"/>
              </w:rPr>
            </w:pPr>
            <w:r>
              <w:rPr>
                <w:rFonts w:asciiTheme="minorHAnsi" w:hAnsiTheme="minorHAnsi"/>
              </w:rPr>
              <w:t>Technical Officers as appointed by the Board</w:t>
            </w:r>
          </w:p>
        </w:tc>
        <w:tc>
          <w:tcPr>
            <w:tcW w:w="6345" w:type="dxa"/>
          </w:tcPr>
          <w:p w:rsidR="00962CDE" w:rsidRDefault="00962CDE" w:rsidP="00962CDE">
            <w:pPr>
              <w:rPr>
                <w:rFonts w:asciiTheme="minorHAnsi" w:hAnsiTheme="minorHAnsi"/>
              </w:rPr>
            </w:pPr>
            <w:r>
              <w:rPr>
                <w:rFonts w:asciiTheme="minorHAnsi" w:hAnsiTheme="minorHAnsi"/>
              </w:rPr>
              <w:t>Board to appoint the person responsible for WH&amp;S at the first full meeting of the Board following elections</w:t>
            </w:r>
          </w:p>
          <w:p w:rsidR="00962CDE" w:rsidRDefault="00962CDE" w:rsidP="00962CDE">
            <w:pPr>
              <w:rPr>
                <w:rFonts w:asciiTheme="minorHAnsi" w:hAnsiTheme="minorHAnsi"/>
              </w:rPr>
            </w:pPr>
            <w:r>
              <w:rPr>
                <w:rFonts w:asciiTheme="minorHAnsi" w:hAnsiTheme="minorHAnsi"/>
              </w:rPr>
              <w:t>Board to appoint Technical Officers as required to consider Risk Assessments and WH&amp;S issues</w:t>
            </w:r>
          </w:p>
        </w:tc>
      </w:tr>
      <w:tr w:rsidR="00962CDE" w:rsidTr="001E7D2A">
        <w:tc>
          <w:tcPr>
            <w:tcW w:w="2405" w:type="dxa"/>
          </w:tcPr>
          <w:p w:rsidR="00962CDE" w:rsidRDefault="00962CDE" w:rsidP="00962CDE">
            <w:pPr>
              <w:rPr>
                <w:rFonts w:asciiTheme="minorHAnsi" w:hAnsiTheme="minorHAnsi"/>
                <w:b/>
              </w:rPr>
            </w:pPr>
            <w:r>
              <w:rPr>
                <w:rFonts w:asciiTheme="minorHAnsi" w:hAnsiTheme="minorHAnsi"/>
                <w:b/>
              </w:rPr>
              <w:t>Policies</w:t>
            </w:r>
          </w:p>
        </w:tc>
        <w:tc>
          <w:tcPr>
            <w:tcW w:w="3119" w:type="dxa"/>
          </w:tcPr>
          <w:p w:rsidR="00962CDE" w:rsidRDefault="00962CDE" w:rsidP="00962CDE">
            <w:pPr>
              <w:rPr>
                <w:rFonts w:asciiTheme="minorHAnsi" w:hAnsiTheme="minorHAnsi"/>
              </w:rPr>
            </w:pPr>
            <w:r>
              <w:rPr>
                <w:rFonts w:asciiTheme="minorHAnsi" w:hAnsiTheme="minorHAnsi"/>
              </w:rPr>
              <w:t>Approval of Archery Victoria Policies</w:t>
            </w:r>
          </w:p>
        </w:tc>
        <w:tc>
          <w:tcPr>
            <w:tcW w:w="3827" w:type="dxa"/>
          </w:tcPr>
          <w:p w:rsidR="00962CDE" w:rsidRDefault="00962CDE" w:rsidP="00962CDE">
            <w:pPr>
              <w:rPr>
                <w:rFonts w:asciiTheme="minorHAnsi" w:hAnsiTheme="minorHAnsi"/>
              </w:rPr>
            </w:pPr>
            <w:r>
              <w:rPr>
                <w:rFonts w:asciiTheme="minorHAnsi" w:hAnsiTheme="minorHAnsi"/>
              </w:rPr>
              <w:t>Board</w:t>
            </w:r>
          </w:p>
        </w:tc>
        <w:tc>
          <w:tcPr>
            <w:tcW w:w="6345" w:type="dxa"/>
          </w:tcPr>
          <w:p w:rsidR="00962CDE" w:rsidRDefault="00962CDE" w:rsidP="00962CDE">
            <w:pPr>
              <w:rPr>
                <w:rFonts w:asciiTheme="minorHAnsi" w:hAnsiTheme="minorHAnsi"/>
              </w:rPr>
            </w:pPr>
            <w:r>
              <w:rPr>
                <w:rFonts w:asciiTheme="minorHAnsi" w:hAnsiTheme="minorHAnsi"/>
              </w:rPr>
              <w:t>Procedures may be included in policies where appropriate</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Issue of Archery Australia procedures needed to implement policies</w:t>
            </w:r>
          </w:p>
        </w:tc>
        <w:tc>
          <w:tcPr>
            <w:tcW w:w="3827" w:type="dxa"/>
          </w:tcPr>
          <w:p w:rsidR="00962CDE" w:rsidRDefault="00962CDE" w:rsidP="00962CDE">
            <w:pPr>
              <w:rPr>
                <w:rFonts w:asciiTheme="minorHAnsi" w:hAnsiTheme="minorHAnsi"/>
              </w:rPr>
            </w:pPr>
            <w:r>
              <w:rPr>
                <w:rFonts w:asciiTheme="minorHAnsi" w:hAnsiTheme="minorHAnsi"/>
              </w:rPr>
              <w:t>Secretary</w:t>
            </w:r>
          </w:p>
        </w:tc>
        <w:tc>
          <w:tcPr>
            <w:tcW w:w="6345" w:type="dxa"/>
          </w:tcPr>
          <w:p w:rsidR="00962CDE" w:rsidRDefault="00962CDE" w:rsidP="00962CDE">
            <w:pPr>
              <w:rPr>
                <w:rFonts w:asciiTheme="minorHAnsi" w:hAnsiTheme="minorHAnsi"/>
              </w:rPr>
            </w:pPr>
          </w:p>
        </w:tc>
      </w:tr>
      <w:tr w:rsidR="00962CDE" w:rsidTr="001E7D2A">
        <w:tc>
          <w:tcPr>
            <w:tcW w:w="2405" w:type="dxa"/>
          </w:tcPr>
          <w:p w:rsidR="00962CDE" w:rsidRDefault="00962CDE" w:rsidP="00962CDE">
            <w:pPr>
              <w:rPr>
                <w:rFonts w:asciiTheme="minorHAnsi" w:hAnsiTheme="minorHAnsi"/>
                <w:b/>
              </w:rPr>
            </w:pPr>
            <w:r>
              <w:rPr>
                <w:rFonts w:asciiTheme="minorHAnsi" w:hAnsiTheme="minorHAnsi"/>
                <w:b/>
              </w:rPr>
              <w:t>Travel</w:t>
            </w:r>
          </w:p>
        </w:tc>
        <w:tc>
          <w:tcPr>
            <w:tcW w:w="3119" w:type="dxa"/>
          </w:tcPr>
          <w:p w:rsidR="00962CDE" w:rsidRDefault="00962CDE" w:rsidP="00962CDE">
            <w:pPr>
              <w:rPr>
                <w:rFonts w:asciiTheme="minorHAnsi" w:hAnsiTheme="minorHAnsi"/>
              </w:rPr>
            </w:pPr>
            <w:r>
              <w:rPr>
                <w:rFonts w:asciiTheme="minorHAnsi" w:hAnsiTheme="minorHAnsi"/>
              </w:rPr>
              <w:t>Board member travel – domestic only</w:t>
            </w:r>
          </w:p>
        </w:tc>
        <w:tc>
          <w:tcPr>
            <w:tcW w:w="3827" w:type="dxa"/>
          </w:tcPr>
          <w:p w:rsidR="00962CDE" w:rsidRDefault="00962CDE" w:rsidP="00962CDE">
            <w:pPr>
              <w:rPr>
                <w:rFonts w:asciiTheme="minorHAnsi" w:hAnsiTheme="minorHAnsi"/>
              </w:rPr>
            </w:pPr>
            <w:r>
              <w:rPr>
                <w:rFonts w:asciiTheme="minorHAnsi" w:hAnsiTheme="minorHAnsi"/>
              </w:rPr>
              <w:t>Board</w:t>
            </w:r>
          </w:p>
        </w:tc>
        <w:tc>
          <w:tcPr>
            <w:tcW w:w="6345" w:type="dxa"/>
          </w:tcPr>
          <w:p w:rsidR="00962CDE" w:rsidRDefault="00962CDE" w:rsidP="00962CDE">
            <w:pPr>
              <w:rPr>
                <w:rFonts w:asciiTheme="minorHAnsi" w:hAnsiTheme="minorHAnsi"/>
              </w:rPr>
            </w:pPr>
            <w:r>
              <w:rPr>
                <w:rFonts w:asciiTheme="minorHAnsi" w:hAnsiTheme="minorHAnsi"/>
              </w:rPr>
              <w:t>Board member travelling is to recuse themselves from voting on travel approval</w:t>
            </w: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Team Manager and other appointees travel – domestic only</w:t>
            </w:r>
          </w:p>
        </w:tc>
        <w:tc>
          <w:tcPr>
            <w:tcW w:w="3827" w:type="dxa"/>
          </w:tcPr>
          <w:p w:rsidR="00962CDE" w:rsidRDefault="00962CDE" w:rsidP="00962CDE">
            <w:pPr>
              <w:rPr>
                <w:rFonts w:asciiTheme="minorHAnsi" w:hAnsiTheme="minorHAnsi"/>
              </w:rPr>
            </w:pPr>
            <w:r>
              <w:rPr>
                <w:rFonts w:asciiTheme="minorHAnsi" w:hAnsiTheme="minorHAnsi"/>
              </w:rPr>
              <w:t>Secretary</w:t>
            </w:r>
          </w:p>
          <w:p w:rsidR="00962CDE" w:rsidRDefault="00962CDE" w:rsidP="00962CDE">
            <w:pPr>
              <w:rPr>
                <w:rFonts w:asciiTheme="minorHAnsi" w:hAnsiTheme="minorHAnsi"/>
              </w:rPr>
            </w:pPr>
            <w:r>
              <w:rPr>
                <w:rFonts w:asciiTheme="minorHAnsi" w:hAnsiTheme="minorHAnsi"/>
              </w:rPr>
              <w:t>Chief Financial Officer</w:t>
            </w:r>
          </w:p>
        </w:tc>
        <w:tc>
          <w:tcPr>
            <w:tcW w:w="6345" w:type="dxa"/>
          </w:tcPr>
          <w:p w:rsidR="00962CDE" w:rsidRDefault="00962CDE" w:rsidP="00962CDE">
            <w:pPr>
              <w:rPr>
                <w:rFonts w:asciiTheme="minorHAnsi" w:hAnsiTheme="minorHAnsi"/>
              </w:rPr>
            </w:pPr>
          </w:p>
        </w:tc>
      </w:tr>
      <w:tr w:rsidR="00962CDE" w:rsidTr="001E7D2A">
        <w:tc>
          <w:tcPr>
            <w:tcW w:w="2405" w:type="dxa"/>
          </w:tcPr>
          <w:p w:rsidR="00962CDE" w:rsidRDefault="00962CDE" w:rsidP="00962CDE">
            <w:pPr>
              <w:rPr>
                <w:rFonts w:asciiTheme="minorHAnsi" w:hAnsiTheme="minorHAnsi"/>
                <w:b/>
              </w:rPr>
            </w:pPr>
          </w:p>
        </w:tc>
        <w:tc>
          <w:tcPr>
            <w:tcW w:w="3119" w:type="dxa"/>
          </w:tcPr>
          <w:p w:rsidR="00962CDE" w:rsidRDefault="00962CDE" w:rsidP="00962CDE">
            <w:pPr>
              <w:rPr>
                <w:rFonts w:asciiTheme="minorHAnsi" w:hAnsiTheme="minorHAnsi"/>
              </w:rPr>
            </w:pPr>
            <w:r>
              <w:rPr>
                <w:rFonts w:asciiTheme="minorHAnsi" w:hAnsiTheme="minorHAnsi"/>
              </w:rPr>
              <w:t>International travel</w:t>
            </w:r>
          </w:p>
        </w:tc>
        <w:tc>
          <w:tcPr>
            <w:tcW w:w="3827" w:type="dxa"/>
          </w:tcPr>
          <w:p w:rsidR="00962CDE" w:rsidRDefault="00962CDE" w:rsidP="00962CDE">
            <w:pPr>
              <w:rPr>
                <w:rFonts w:asciiTheme="minorHAnsi" w:hAnsiTheme="minorHAnsi"/>
              </w:rPr>
            </w:pPr>
            <w:r>
              <w:rPr>
                <w:rFonts w:asciiTheme="minorHAnsi" w:hAnsiTheme="minorHAnsi"/>
              </w:rPr>
              <w:t>Board</w:t>
            </w:r>
          </w:p>
        </w:tc>
        <w:tc>
          <w:tcPr>
            <w:tcW w:w="6345" w:type="dxa"/>
          </w:tcPr>
          <w:p w:rsidR="00962CDE" w:rsidRDefault="00962CDE" w:rsidP="00962CDE">
            <w:pPr>
              <w:rPr>
                <w:rFonts w:asciiTheme="minorHAnsi" w:hAnsiTheme="minorHAnsi"/>
              </w:rPr>
            </w:pPr>
            <w:r>
              <w:rPr>
                <w:rFonts w:asciiTheme="minorHAnsi" w:hAnsiTheme="minorHAnsi"/>
              </w:rPr>
              <w:t>Only if included in budget and with prior approval</w:t>
            </w:r>
          </w:p>
        </w:tc>
      </w:tr>
      <w:tr w:rsidR="00962CDE" w:rsidTr="001E7D2A">
        <w:tc>
          <w:tcPr>
            <w:tcW w:w="2405" w:type="dxa"/>
          </w:tcPr>
          <w:p w:rsidR="00962CDE" w:rsidRDefault="00962CDE" w:rsidP="00962CDE">
            <w:pPr>
              <w:rPr>
                <w:rFonts w:asciiTheme="minorHAnsi" w:hAnsiTheme="minorHAnsi"/>
                <w:b/>
              </w:rPr>
            </w:pPr>
            <w:r>
              <w:rPr>
                <w:rFonts w:asciiTheme="minorHAnsi" w:hAnsiTheme="minorHAnsi"/>
                <w:b/>
              </w:rPr>
              <w:t>Phones</w:t>
            </w:r>
          </w:p>
        </w:tc>
        <w:tc>
          <w:tcPr>
            <w:tcW w:w="3119" w:type="dxa"/>
          </w:tcPr>
          <w:p w:rsidR="00962CDE" w:rsidRDefault="00962CDE" w:rsidP="00962CDE">
            <w:pPr>
              <w:rPr>
                <w:rFonts w:asciiTheme="minorHAnsi" w:hAnsiTheme="minorHAnsi"/>
              </w:rPr>
            </w:pPr>
            <w:r>
              <w:rPr>
                <w:rFonts w:asciiTheme="minorHAnsi" w:hAnsiTheme="minorHAnsi"/>
              </w:rPr>
              <w:t>Mobile phone purchase and plan</w:t>
            </w:r>
          </w:p>
        </w:tc>
        <w:tc>
          <w:tcPr>
            <w:tcW w:w="3827" w:type="dxa"/>
          </w:tcPr>
          <w:p w:rsidR="00962CDE" w:rsidRDefault="00962CDE" w:rsidP="00962CDE">
            <w:pPr>
              <w:rPr>
                <w:rFonts w:asciiTheme="minorHAnsi" w:hAnsiTheme="minorHAnsi"/>
              </w:rPr>
            </w:pPr>
            <w:r>
              <w:rPr>
                <w:rFonts w:asciiTheme="minorHAnsi" w:hAnsiTheme="minorHAnsi"/>
              </w:rPr>
              <w:t>Board</w:t>
            </w:r>
          </w:p>
        </w:tc>
        <w:tc>
          <w:tcPr>
            <w:tcW w:w="6345" w:type="dxa"/>
          </w:tcPr>
          <w:p w:rsidR="00962CDE" w:rsidRDefault="00962CDE" w:rsidP="00962CDE">
            <w:pPr>
              <w:rPr>
                <w:rFonts w:asciiTheme="minorHAnsi" w:hAnsiTheme="minorHAnsi"/>
              </w:rPr>
            </w:pPr>
          </w:p>
        </w:tc>
      </w:tr>
      <w:tr w:rsidR="00962CDE" w:rsidTr="001E7D2A">
        <w:tc>
          <w:tcPr>
            <w:tcW w:w="2405" w:type="dxa"/>
          </w:tcPr>
          <w:p w:rsidR="00962CDE" w:rsidRDefault="00962CDE" w:rsidP="00962CDE">
            <w:pPr>
              <w:rPr>
                <w:rFonts w:asciiTheme="minorHAnsi" w:hAnsiTheme="minorHAnsi"/>
                <w:b/>
              </w:rPr>
            </w:pPr>
            <w:r>
              <w:rPr>
                <w:rFonts w:asciiTheme="minorHAnsi" w:hAnsiTheme="minorHAnsi"/>
                <w:b/>
              </w:rPr>
              <w:t>Issue of assets</w:t>
            </w:r>
          </w:p>
        </w:tc>
        <w:tc>
          <w:tcPr>
            <w:tcW w:w="3119" w:type="dxa"/>
          </w:tcPr>
          <w:p w:rsidR="00962CDE" w:rsidRDefault="00962CDE" w:rsidP="00962CDE">
            <w:pPr>
              <w:rPr>
                <w:rFonts w:asciiTheme="minorHAnsi" w:hAnsiTheme="minorHAnsi"/>
              </w:rPr>
            </w:pPr>
            <w:r>
              <w:rPr>
                <w:rFonts w:asciiTheme="minorHAnsi" w:hAnsiTheme="minorHAnsi"/>
              </w:rPr>
              <w:t>Issue of Archery Victoria assets e.g. timing equipment for Club or individual use</w:t>
            </w:r>
          </w:p>
        </w:tc>
        <w:tc>
          <w:tcPr>
            <w:tcW w:w="3827" w:type="dxa"/>
          </w:tcPr>
          <w:p w:rsidR="00962CDE" w:rsidRDefault="00962CDE" w:rsidP="00962CDE">
            <w:pPr>
              <w:rPr>
                <w:rFonts w:asciiTheme="minorHAnsi" w:hAnsiTheme="minorHAnsi"/>
              </w:rPr>
            </w:pPr>
            <w:r>
              <w:rPr>
                <w:rFonts w:asciiTheme="minorHAnsi" w:hAnsiTheme="minorHAnsi"/>
              </w:rPr>
              <w:t>Secretary</w:t>
            </w:r>
          </w:p>
        </w:tc>
        <w:tc>
          <w:tcPr>
            <w:tcW w:w="6345" w:type="dxa"/>
          </w:tcPr>
          <w:p w:rsidR="00962CDE" w:rsidRDefault="00962CDE" w:rsidP="00962CDE">
            <w:pPr>
              <w:rPr>
                <w:rFonts w:asciiTheme="minorHAnsi" w:hAnsiTheme="minorHAnsi"/>
              </w:rPr>
            </w:pPr>
            <w:r>
              <w:rPr>
                <w:rFonts w:asciiTheme="minorHAnsi" w:hAnsiTheme="minorHAnsi"/>
              </w:rPr>
              <w:t>Secretary to keep a register of loan of equipment</w:t>
            </w:r>
          </w:p>
        </w:tc>
      </w:tr>
    </w:tbl>
    <w:p w:rsidR="001E7D2A" w:rsidRPr="001E7D2A" w:rsidRDefault="001E7D2A" w:rsidP="001E7D2A">
      <w:pPr>
        <w:rPr>
          <w:rFonts w:asciiTheme="minorHAnsi" w:hAnsiTheme="minorHAnsi"/>
          <w:b/>
        </w:rPr>
      </w:pPr>
    </w:p>
    <w:p w:rsidR="001E7D2A" w:rsidRPr="007F7FA8" w:rsidRDefault="001E7D2A" w:rsidP="001E7D2A">
      <w:pPr>
        <w:rPr>
          <w:rFonts w:asciiTheme="minorHAnsi" w:hAnsiTheme="minorHAnsi"/>
          <w:i/>
          <w:sz w:val="20"/>
          <w:szCs w:val="20"/>
        </w:rPr>
      </w:pPr>
      <w:r w:rsidRPr="007F7FA8">
        <w:rPr>
          <w:rFonts w:asciiTheme="minorHAnsi" w:hAnsiTheme="minorHAnsi"/>
          <w:i/>
          <w:sz w:val="20"/>
          <w:szCs w:val="20"/>
        </w:rPr>
        <w:t>--END DOCUMENT--</w:t>
      </w:r>
    </w:p>
    <w:p w:rsidR="00B9039D" w:rsidRDefault="00B9039D"/>
    <w:sectPr w:rsidR="00B9039D" w:rsidSect="001E7D2A">
      <w:pgSz w:w="16840" w:h="11910" w:orient="landscape" w:code="9"/>
      <w:pgMar w:top="567" w:right="567" w:bottom="567" w:left="567" w:header="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31" w:rsidRDefault="00F04431" w:rsidP="001E7D2A">
      <w:r>
        <w:separator/>
      </w:r>
    </w:p>
  </w:endnote>
  <w:endnote w:type="continuationSeparator" w:id="0">
    <w:p w:rsidR="00F04431" w:rsidRDefault="00F04431" w:rsidP="001E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1021"/>
      <w:gridCol w:w="9922"/>
    </w:tblGrid>
    <w:tr w:rsidR="00606788" w:rsidTr="006068D8">
      <w:tc>
        <w:tcPr>
          <w:tcW w:w="1021" w:type="dxa"/>
        </w:tcPr>
        <w:p w:rsidR="00606788" w:rsidRPr="006068D8" w:rsidRDefault="00C55976">
          <w:pPr>
            <w:pStyle w:val="Footer"/>
            <w:jc w:val="right"/>
            <w:rPr>
              <w:rFonts w:asciiTheme="minorHAnsi" w:hAnsiTheme="minorHAnsi"/>
              <w:b/>
              <w:color w:val="7F7F7F" w:themeColor="text1" w:themeTint="80"/>
              <w:sz w:val="18"/>
              <w:szCs w:val="18"/>
            </w:rPr>
          </w:pPr>
          <w:r w:rsidRPr="006068D8">
            <w:rPr>
              <w:rFonts w:asciiTheme="minorHAnsi" w:hAnsiTheme="minorHAnsi"/>
              <w:b/>
              <w:color w:val="7F7F7F" w:themeColor="text1" w:themeTint="80"/>
              <w:sz w:val="18"/>
              <w:szCs w:val="18"/>
            </w:rPr>
            <w:fldChar w:fldCharType="begin"/>
          </w:r>
          <w:r w:rsidRPr="006068D8">
            <w:rPr>
              <w:rFonts w:asciiTheme="minorHAnsi" w:hAnsiTheme="minorHAnsi"/>
              <w:b/>
              <w:color w:val="7F7F7F" w:themeColor="text1" w:themeTint="80"/>
              <w:sz w:val="18"/>
              <w:szCs w:val="18"/>
            </w:rPr>
            <w:instrText xml:space="preserve"> PAGE   \* MERGEFORMAT </w:instrText>
          </w:r>
          <w:r w:rsidRPr="006068D8">
            <w:rPr>
              <w:rFonts w:asciiTheme="minorHAnsi" w:hAnsiTheme="minorHAnsi"/>
              <w:b/>
              <w:color w:val="7F7F7F" w:themeColor="text1" w:themeTint="80"/>
              <w:sz w:val="18"/>
              <w:szCs w:val="18"/>
            </w:rPr>
            <w:fldChar w:fldCharType="separate"/>
          </w:r>
          <w:r w:rsidR="0063149E">
            <w:rPr>
              <w:rFonts w:asciiTheme="minorHAnsi" w:hAnsiTheme="minorHAnsi"/>
              <w:b/>
              <w:noProof/>
              <w:color w:val="7F7F7F" w:themeColor="text1" w:themeTint="80"/>
              <w:sz w:val="18"/>
              <w:szCs w:val="18"/>
            </w:rPr>
            <w:t>1</w:t>
          </w:r>
          <w:r w:rsidRPr="006068D8">
            <w:rPr>
              <w:rFonts w:asciiTheme="minorHAnsi" w:hAnsiTheme="minorHAnsi"/>
              <w:b/>
              <w:color w:val="7F7F7F" w:themeColor="text1" w:themeTint="80"/>
              <w:sz w:val="18"/>
              <w:szCs w:val="18"/>
            </w:rPr>
            <w:fldChar w:fldCharType="end"/>
          </w:r>
        </w:p>
      </w:tc>
      <w:tc>
        <w:tcPr>
          <w:tcW w:w="9923" w:type="dxa"/>
        </w:tcPr>
        <w:p w:rsidR="00606788" w:rsidRPr="006068D8" w:rsidRDefault="00C55976" w:rsidP="001E7D2A">
          <w:pPr>
            <w:pStyle w:val="Footer"/>
            <w:rPr>
              <w:rFonts w:asciiTheme="minorHAnsi" w:hAnsiTheme="minorHAnsi"/>
              <w:b/>
              <w:color w:val="7F7F7F" w:themeColor="text1" w:themeTint="80"/>
              <w:sz w:val="18"/>
              <w:szCs w:val="18"/>
            </w:rPr>
          </w:pPr>
          <w:r w:rsidRPr="006068D8">
            <w:rPr>
              <w:rFonts w:asciiTheme="minorHAnsi" w:hAnsiTheme="minorHAnsi"/>
              <w:b/>
              <w:color w:val="7F7F7F" w:themeColor="text1" w:themeTint="80"/>
              <w:sz w:val="18"/>
              <w:szCs w:val="18"/>
            </w:rPr>
            <w:t>04</w:t>
          </w:r>
          <w:r w:rsidR="001E7D2A">
            <w:rPr>
              <w:rFonts w:asciiTheme="minorHAnsi" w:hAnsiTheme="minorHAnsi"/>
              <w:b/>
              <w:color w:val="7F7F7F" w:themeColor="text1" w:themeTint="80"/>
              <w:sz w:val="18"/>
              <w:szCs w:val="18"/>
            </w:rPr>
            <w:t>13 Schedule of Delegations</w:t>
          </w:r>
        </w:p>
      </w:tc>
    </w:tr>
  </w:tbl>
  <w:p w:rsidR="00606788" w:rsidRDefault="00F04431">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31" w:rsidRDefault="00F04431" w:rsidP="001E7D2A">
      <w:r>
        <w:separator/>
      </w:r>
    </w:p>
  </w:footnote>
  <w:footnote w:type="continuationSeparator" w:id="0">
    <w:p w:rsidR="00F04431" w:rsidRDefault="00F04431" w:rsidP="001E7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EA8"/>
    <w:multiLevelType w:val="multilevel"/>
    <w:tmpl w:val="0BF4ECC4"/>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0F48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9527E"/>
    <w:multiLevelType w:val="hybridMultilevel"/>
    <w:tmpl w:val="CD34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ED5931"/>
    <w:multiLevelType w:val="hybridMultilevel"/>
    <w:tmpl w:val="5B9CC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1271BA"/>
    <w:multiLevelType w:val="multilevel"/>
    <w:tmpl w:val="6466193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0E93450"/>
    <w:multiLevelType w:val="hybridMultilevel"/>
    <w:tmpl w:val="3798553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510619C7"/>
    <w:multiLevelType w:val="multilevel"/>
    <w:tmpl w:val="30EC3B3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5A0C26"/>
    <w:multiLevelType w:val="multilevel"/>
    <w:tmpl w:val="920E93C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BD1A16"/>
    <w:multiLevelType w:val="multilevel"/>
    <w:tmpl w:val="F6E8A8F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F343A4"/>
    <w:multiLevelType w:val="hybridMultilevel"/>
    <w:tmpl w:val="6F3CEA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9"/>
  </w:num>
  <w:num w:numId="6">
    <w:abstractNumId w:val="2"/>
  </w:num>
  <w:num w:numId="7">
    <w:abstractNumId w:val="0"/>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2A"/>
    <w:rsid w:val="001E7D2A"/>
    <w:rsid w:val="004B742C"/>
    <w:rsid w:val="00595DD4"/>
    <w:rsid w:val="0063102E"/>
    <w:rsid w:val="0063149E"/>
    <w:rsid w:val="00813324"/>
    <w:rsid w:val="00962CDE"/>
    <w:rsid w:val="00B9039D"/>
    <w:rsid w:val="00C55976"/>
    <w:rsid w:val="00F04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BA826-D82E-4D9F-A971-48000AA4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7D2A"/>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next w:val="Normal"/>
    <w:link w:val="Heading1Char"/>
    <w:uiPriority w:val="1"/>
    <w:qFormat/>
    <w:rsid w:val="001E7D2A"/>
    <w:pPr>
      <w:ind w:left="1085" w:hanging="853"/>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7D2A"/>
    <w:rPr>
      <w:rFonts w:ascii="Calibri" w:eastAsiaTheme="minorEastAsia" w:hAnsi="Calibri" w:cs="Calibri"/>
      <w:b/>
      <w:bCs/>
      <w:sz w:val="24"/>
      <w:szCs w:val="24"/>
      <w:lang w:eastAsia="en-AU"/>
    </w:rPr>
  </w:style>
  <w:style w:type="paragraph" w:styleId="BodyText">
    <w:name w:val="Body Text"/>
    <w:basedOn w:val="Normal"/>
    <w:link w:val="BodyTextChar"/>
    <w:uiPriority w:val="1"/>
    <w:qFormat/>
    <w:rsid w:val="001E7D2A"/>
    <w:pPr>
      <w:ind w:left="1085" w:hanging="853"/>
    </w:pPr>
    <w:rPr>
      <w:rFonts w:ascii="Calibri" w:hAnsi="Calibri" w:cs="Calibri"/>
    </w:rPr>
  </w:style>
  <w:style w:type="character" w:customStyle="1" w:styleId="BodyTextChar">
    <w:name w:val="Body Text Char"/>
    <w:basedOn w:val="DefaultParagraphFont"/>
    <w:link w:val="BodyText"/>
    <w:uiPriority w:val="1"/>
    <w:rsid w:val="001E7D2A"/>
    <w:rPr>
      <w:rFonts w:ascii="Calibri" w:eastAsiaTheme="minorEastAsia" w:hAnsi="Calibri" w:cs="Calibri"/>
      <w:sz w:val="24"/>
      <w:szCs w:val="24"/>
      <w:lang w:eastAsia="en-AU"/>
    </w:rPr>
  </w:style>
  <w:style w:type="paragraph" w:styleId="Footer">
    <w:name w:val="footer"/>
    <w:basedOn w:val="Normal"/>
    <w:link w:val="FooterChar"/>
    <w:uiPriority w:val="99"/>
    <w:unhideWhenUsed/>
    <w:rsid w:val="001E7D2A"/>
    <w:pPr>
      <w:tabs>
        <w:tab w:val="center" w:pos="4513"/>
        <w:tab w:val="right" w:pos="9026"/>
      </w:tabs>
    </w:pPr>
  </w:style>
  <w:style w:type="character" w:customStyle="1" w:styleId="FooterChar">
    <w:name w:val="Footer Char"/>
    <w:basedOn w:val="DefaultParagraphFont"/>
    <w:link w:val="Footer"/>
    <w:uiPriority w:val="99"/>
    <w:rsid w:val="001E7D2A"/>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1E7D2A"/>
    <w:pPr>
      <w:widowControl/>
      <w:autoSpaceDE/>
      <w:autoSpaceDN/>
      <w:adjustRightInd/>
      <w:spacing w:line="276" w:lineRule="auto"/>
      <w:ind w:left="720"/>
      <w:contextualSpacing/>
    </w:pPr>
    <w:rPr>
      <w:rFonts w:ascii="Arial" w:eastAsia="Arial" w:hAnsi="Arial" w:cs="Arial"/>
      <w:color w:val="000000"/>
      <w:sz w:val="22"/>
      <w:szCs w:val="22"/>
    </w:rPr>
  </w:style>
  <w:style w:type="table" w:styleId="TableGrid">
    <w:name w:val="Table Grid"/>
    <w:basedOn w:val="TableNormal"/>
    <w:uiPriority w:val="39"/>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7D2A"/>
    <w:rPr>
      <w:color w:val="808080"/>
    </w:rPr>
  </w:style>
  <w:style w:type="paragraph" w:styleId="Header">
    <w:name w:val="header"/>
    <w:basedOn w:val="Normal"/>
    <w:link w:val="HeaderChar"/>
    <w:uiPriority w:val="99"/>
    <w:unhideWhenUsed/>
    <w:rsid w:val="001E7D2A"/>
    <w:pPr>
      <w:tabs>
        <w:tab w:val="center" w:pos="4513"/>
        <w:tab w:val="right" w:pos="9026"/>
      </w:tabs>
    </w:pPr>
  </w:style>
  <w:style w:type="character" w:customStyle="1" w:styleId="HeaderChar">
    <w:name w:val="Header Char"/>
    <w:basedOn w:val="DefaultParagraphFont"/>
    <w:link w:val="Header"/>
    <w:uiPriority w:val="99"/>
    <w:rsid w:val="001E7D2A"/>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E18D5283B945E9AE9FCBAD1652C9BD"/>
        <w:category>
          <w:name w:val="General"/>
          <w:gallery w:val="placeholder"/>
        </w:category>
        <w:types>
          <w:type w:val="bbPlcHdr"/>
        </w:types>
        <w:behaviors>
          <w:behavior w:val="content"/>
        </w:behaviors>
        <w:guid w:val="{13ADE241-940F-4D29-BDF2-B08E6014D6CA}"/>
      </w:docPartPr>
      <w:docPartBody>
        <w:p w:rsidR="008972AA" w:rsidRDefault="00A605B1" w:rsidP="00A605B1">
          <w:pPr>
            <w:pStyle w:val="C6E18D5283B945E9AE9FCBAD1652C9BD"/>
          </w:pPr>
          <w:r w:rsidRPr="005213D6">
            <w:rPr>
              <w:rStyle w:val="PlaceholderText"/>
            </w:rPr>
            <w:t>Click here to enter a date.</w:t>
          </w:r>
        </w:p>
      </w:docPartBody>
    </w:docPart>
    <w:docPart>
      <w:docPartPr>
        <w:name w:val="A46AB2E93EE74C2E991E5EC38493C369"/>
        <w:category>
          <w:name w:val="General"/>
          <w:gallery w:val="placeholder"/>
        </w:category>
        <w:types>
          <w:type w:val="bbPlcHdr"/>
        </w:types>
        <w:behaviors>
          <w:behavior w:val="content"/>
        </w:behaviors>
        <w:guid w:val="{99AD7E1A-49AE-4E37-BCB2-79F860511F51}"/>
      </w:docPartPr>
      <w:docPartBody>
        <w:p w:rsidR="008972AA" w:rsidRDefault="00A605B1" w:rsidP="00A605B1">
          <w:pPr>
            <w:pStyle w:val="A46AB2E93EE74C2E991E5EC38493C369"/>
          </w:pPr>
          <w:r w:rsidRPr="005213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B1"/>
    <w:rsid w:val="00515DEB"/>
    <w:rsid w:val="008972AA"/>
    <w:rsid w:val="009D5009"/>
    <w:rsid w:val="00A60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5B1"/>
    <w:rPr>
      <w:color w:val="808080"/>
    </w:rPr>
  </w:style>
  <w:style w:type="paragraph" w:customStyle="1" w:styleId="C6E18D5283B945E9AE9FCBAD1652C9BD">
    <w:name w:val="C6E18D5283B945E9AE9FCBAD1652C9BD"/>
    <w:rsid w:val="00A605B1"/>
  </w:style>
  <w:style w:type="paragraph" w:customStyle="1" w:styleId="A46AB2E93EE74C2E991E5EC38493C369">
    <w:name w:val="A46AB2E93EE74C2E991E5EC38493C369"/>
    <w:rsid w:val="00A60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2</cp:revision>
  <dcterms:created xsi:type="dcterms:W3CDTF">2018-01-10T09:16:00Z</dcterms:created>
  <dcterms:modified xsi:type="dcterms:W3CDTF">2018-01-29T03:38:00Z</dcterms:modified>
</cp:coreProperties>
</file>