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2C" w:rsidRDefault="00720C2C" w:rsidP="00720C2C"/>
    <w:p w:rsidR="00720C2C" w:rsidRDefault="00720C2C" w:rsidP="00720C2C">
      <w:pPr>
        <w:rPr>
          <w:rFonts w:ascii="Comic Sans MS" w:hAnsi="Comic Sans MS"/>
        </w:rPr>
      </w:pPr>
      <w:r>
        <w:rPr>
          <w:rFonts w:ascii="Comic Sans MS" w:hAnsi="Comic Sans MS"/>
          <w:noProof/>
          <w:lang w:eastAsia="en-AU"/>
        </w:rPr>
        <w:drawing>
          <wp:inline distT="0" distB="0" distL="0" distR="0">
            <wp:extent cx="6467475" cy="2857500"/>
            <wp:effectExtent l="0" t="0" r="9525" b="0"/>
            <wp:docPr id="2" name="Picture 2" descr="cid:image001.jpg@01CE9CE0.80614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E9CE0.806149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67475" cy="2857500"/>
                    </a:xfrm>
                    <a:prstGeom prst="rect">
                      <a:avLst/>
                    </a:prstGeom>
                    <a:noFill/>
                    <a:ln>
                      <a:noFill/>
                    </a:ln>
                  </pic:spPr>
                </pic:pic>
              </a:graphicData>
            </a:graphic>
          </wp:inline>
        </w:drawing>
      </w:r>
    </w:p>
    <w:p w:rsidR="00720C2C" w:rsidRDefault="00720C2C" w:rsidP="00720C2C">
      <w:pPr>
        <w:rPr>
          <w:rFonts w:ascii="Comic Sans MS" w:hAnsi="Comic Sans MS"/>
        </w:rPr>
      </w:pPr>
    </w:p>
    <w:p w:rsidR="00720C2C" w:rsidRDefault="00720C2C" w:rsidP="00720C2C">
      <w:pPr>
        <w:rPr>
          <w:lang w:val="en-US"/>
        </w:rPr>
      </w:pPr>
      <w:r>
        <w:rPr>
          <w:lang w:val="en-US"/>
        </w:rPr>
        <w:t>Secretary,</w:t>
      </w:r>
    </w:p>
    <w:p w:rsidR="00720C2C" w:rsidRDefault="00720C2C" w:rsidP="00720C2C">
      <w:pPr>
        <w:rPr>
          <w:lang w:val="en-US"/>
        </w:rPr>
      </w:pPr>
    </w:p>
    <w:p w:rsidR="00720C2C" w:rsidRDefault="00720C2C" w:rsidP="00720C2C">
      <w:pPr>
        <w:rPr>
          <w:lang w:val="en-US"/>
        </w:rPr>
      </w:pPr>
      <w:r>
        <w:rPr>
          <w:lang w:val="en-US"/>
        </w:rPr>
        <w:t>The AWWF is the governing body for waterskiing in Australia and covers 6 disciplines, Barefoot, Wakeboard, Show Ski, Tournament, Disabled and Cable Wakeboarding. With over 1.3 million Social Skiers on the water and over 3,500 involved with competition we have a key role in administering a strong sport across the nation. We are also recognised for Water Skiing with the</w:t>
      </w:r>
      <w:proofErr w:type="gramStart"/>
      <w:r>
        <w:rPr>
          <w:lang w:val="en-US"/>
        </w:rPr>
        <w:t>  Australian</w:t>
      </w:r>
      <w:proofErr w:type="gramEnd"/>
      <w:r>
        <w:rPr>
          <w:lang w:val="en-US"/>
        </w:rPr>
        <w:t xml:space="preserve"> Sports Commission.</w:t>
      </w:r>
    </w:p>
    <w:p w:rsidR="00720C2C" w:rsidRDefault="00720C2C" w:rsidP="00720C2C">
      <w:pPr>
        <w:rPr>
          <w:lang w:val="en-US"/>
        </w:rPr>
      </w:pPr>
    </w:p>
    <w:p w:rsidR="00720C2C" w:rsidRDefault="00720C2C" w:rsidP="00720C2C">
      <w:pPr>
        <w:rPr>
          <w:lang w:val="en-US"/>
        </w:rPr>
      </w:pPr>
      <w:r>
        <w:rPr>
          <w:lang w:val="en-US"/>
        </w:rPr>
        <w:t>One of our key roles is that of support to the</w:t>
      </w:r>
      <w:proofErr w:type="gramStart"/>
      <w:r>
        <w:rPr>
          <w:lang w:val="en-US"/>
        </w:rPr>
        <w:t>  General</w:t>
      </w:r>
      <w:proofErr w:type="gramEnd"/>
      <w:r>
        <w:rPr>
          <w:lang w:val="en-US"/>
        </w:rPr>
        <w:t xml:space="preserve"> Water Ski Clubs across Australia from the  hard core completion clubs to the  social clubs. Some of the services that we offer the clubs can include.</w:t>
      </w:r>
    </w:p>
    <w:p w:rsidR="00720C2C" w:rsidRDefault="00720C2C" w:rsidP="00720C2C">
      <w:pPr>
        <w:rPr>
          <w:lang w:val="en-US"/>
        </w:rPr>
      </w:pPr>
    </w:p>
    <w:p w:rsidR="00720C2C" w:rsidRDefault="00720C2C" w:rsidP="00720C2C">
      <w:pPr>
        <w:pStyle w:val="ListParagraph"/>
        <w:numPr>
          <w:ilvl w:val="0"/>
          <w:numId w:val="1"/>
        </w:numPr>
        <w:rPr>
          <w:lang w:val="en-US"/>
        </w:rPr>
      </w:pPr>
      <w:r>
        <w:rPr>
          <w:lang w:val="en-US"/>
        </w:rPr>
        <w:t>Basic affiliation and support through communication and</w:t>
      </w:r>
      <w:proofErr w:type="gramStart"/>
      <w:r>
        <w:rPr>
          <w:lang w:val="en-US"/>
        </w:rPr>
        <w:t>  web</w:t>
      </w:r>
      <w:proofErr w:type="gramEnd"/>
      <w:r>
        <w:rPr>
          <w:lang w:val="en-US"/>
        </w:rPr>
        <w:t xml:space="preserve"> site information.</w:t>
      </w:r>
    </w:p>
    <w:p w:rsidR="00720C2C" w:rsidRDefault="00720C2C" w:rsidP="00720C2C">
      <w:pPr>
        <w:rPr>
          <w:lang w:val="en-US"/>
        </w:rPr>
      </w:pPr>
    </w:p>
    <w:p w:rsidR="00720C2C" w:rsidRDefault="00720C2C" w:rsidP="00720C2C">
      <w:pPr>
        <w:pStyle w:val="ListParagraph"/>
        <w:numPr>
          <w:ilvl w:val="0"/>
          <w:numId w:val="1"/>
        </w:numPr>
        <w:rPr>
          <w:lang w:val="en-US"/>
        </w:rPr>
      </w:pPr>
      <w:r>
        <w:rPr>
          <w:lang w:val="en-US"/>
        </w:rPr>
        <w:t>Come and Try days</w:t>
      </w:r>
      <w:proofErr w:type="gramStart"/>
      <w:r>
        <w:rPr>
          <w:lang w:val="en-US"/>
        </w:rPr>
        <w:t>  for</w:t>
      </w:r>
      <w:proofErr w:type="gramEnd"/>
      <w:r>
        <w:rPr>
          <w:lang w:val="en-US"/>
        </w:rPr>
        <w:t xml:space="preserve"> introductory clubs.</w:t>
      </w:r>
    </w:p>
    <w:p w:rsidR="00720C2C" w:rsidRDefault="00720C2C" w:rsidP="00720C2C">
      <w:pPr>
        <w:rPr>
          <w:lang w:val="en-US"/>
        </w:rPr>
      </w:pPr>
    </w:p>
    <w:p w:rsidR="00720C2C" w:rsidRDefault="00720C2C" w:rsidP="00720C2C">
      <w:pPr>
        <w:pStyle w:val="ListParagraph"/>
        <w:numPr>
          <w:ilvl w:val="0"/>
          <w:numId w:val="1"/>
        </w:numPr>
        <w:rPr>
          <w:lang w:val="en-US"/>
        </w:rPr>
      </w:pPr>
      <w:r>
        <w:rPr>
          <w:lang w:val="en-US"/>
        </w:rPr>
        <w:t>Several Insurance options to suit the club structure.</w:t>
      </w:r>
    </w:p>
    <w:p w:rsidR="00720C2C" w:rsidRDefault="00720C2C" w:rsidP="00720C2C">
      <w:pPr>
        <w:rPr>
          <w:lang w:val="en-US"/>
        </w:rPr>
      </w:pPr>
    </w:p>
    <w:p w:rsidR="00720C2C" w:rsidRDefault="00720C2C" w:rsidP="00720C2C">
      <w:pPr>
        <w:pStyle w:val="ListParagraph"/>
        <w:numPr>
          <w:ilvl w:val="0"/>
          <w:numId w:val="1"/>
        </w:numPr>
        <w:rPr>
          <w:lang w:val="en-US"/>
        </w:rPr>
      </w:pPr>
      <w:r>
        <w:rPr>
          <w:lang w:val="en-US"/>
        </w:rPr>
        <w:t>Coaching opportunities.</w:t>
      </w:r>
    </w:p>
    <w:p w:rsidR="00720C2C" w:rsidRDefault="00720C2C" w:rsidP="00720C2C">
      <w:pPr>
        <w:rPr>
          <w:lang w:val="en-US"/>
        </w:rPr>
      </w:pPr>
    </w:p>
    <w:p w:rsidR="00720C2C" w:rsidRDefault="00720C2C" w:rsidP="00720C2C">
      <w:pPr>
        <w:pStyle w:val="ListParagraph"/>
        <w:numPr>
          <w:ilvl w:val="0"/>
          <w:numId w:val="1"/>
        </w:numPr>
        <w:rPr>
          <w:lang w:val="en-US"/>
        </w:rPr>
      </w:pPr>
      <w:r>
        <w:rPr>
          <w:lang w:val="en-US"/>
        </w:rPr>
        <w:t>Coaching accreditation courses.</w:t>
      </w:r>
    </w:p>
    <w:p w:rsidR="00720C2C" w:rsidRDefault="00720C2C" w:rsidP="00720C2C">
      <w:pPr>
        <w:rPr>
          <w:color w:val="1F497D"/>
          <w:lang w:val="en-US"/>
        </w:rPr>
      </w:pPr>
    </w:p>
    <w:p w:rsidR="00720C2C" w:rsidRDefault="00720C2C" w:rsidP="00720C2C">
      <w:pPr>
        <w:pStyle w:val="ListParagraph"/>
        <w:numPr>
          <w:ilvl w:val="0"/>
          <w:numId w:val="1"/>
        </w:numPr>
        <w:rPr>
          <w:lang w:val="en-US"/>
        </w:rPr>
      </w:pPr>
      <w:r>
        <w:rPr>
          <w:lang w:val="en-US"/>
        </w:rPr>
        <w:t>Environment and local council support</w:t>
      </w:r>
    </w:p>
    <w:p w:rsidR="00720C2C" w:rsidRDefault="00720C2C" w:rsidP="00720C2C">
      <w:pPr>
        <w:rPr>
          <w:lang w:val="en-US"/>
        </w:rPr>
      </w:pPr>
    </w:p>
    <w:p w:rsidR="00720C2C" w:rsidRDefault="00720C2C" w:rsidP="00720C2C">
      <w:pPr>
        <w:pStyle w:val="ListParagraph"/>
        <w:numPr>
          <w:ilvl w:val="0"/>
          <w:numId w:val="1"/>
        </w:numPr>
        <w:rPr>
          <w:lang w:val="en-US"/>
        </w:rPr>
      </w:pPr>
      <w:r>
        <w:rPr>
          <w:lang w:val="en-US"/>
        </w:rPr>
        <w:t>Boat Insurance for affiliated club members.</w:t>
      </w:r>
    </w:p>
    <w:p w:rsidR="00720C2C" w:rsidRDefault="00720C2C" w:rsidP="00720C2C">
      <w:pPr>
        <w:pStyle w:val="ListParagraph"/>
        <w:rPr>
          <w:lang w:val="en-US"/>
        </w:rPr>
      </w:pPr>
    </w:p>
    <w:p w:rsidR="00720C2C" w:rsidRDefault="00720C2C" w:rsidP="00720C2C">
      <w:pPr>
        <w:pStyle w:val="ListParagraph"/>
        <w:numPr>
          <w:ilvl w:val="0"/>
          <w:numId w:val="1"/>
        </w:numPr>
        <w:rPr>
          <w:lang w:val="en-US"/>
        </w:rPr>
      </w:pPr>
      <w:r>
        <w:rPr>
          <w:lang w:val="en-US"/>
        </w:rPr>
        <w:t>Listing of your club and details on the AWWF web site.</w:t>
      </w:r>
    </w:p>
    <w:p w:rsidR="00720C2C" w:rsidRDefault="00720C2C" w:rsidP="00720C2C">
      <w:pPr>
        <w:pStyle w:val="ListParagraph"/>
        <w:rPr>
          <w:lang w:val="en-US"/>
        </w:rPr>
      </w:pPr>
    </w:p>
    <w:p w:rsidR="00720C2C" w:rsidRDefault="00720C2C" w:rsidP="00720C2C">
      <w:pPr>
        <w:rPr>
          <w:lang w:val="en-US"/>
        </w:rPr>
      </w:pPr>
      <w:r>
        <w:rPr>
          <w:lang w:val="en-US"/>
        </w:rPr>
        <w:t>For a water ski club to become affiliated with the AWWF then the following must occur. Once the base affiliation has been completed then the club has the choice on different “packages” available to them more so for Insurance purposes.</w:t>
      </w:r>
    </w:p>
    <w:p w:rsidR="00720C2C" w:rsidRDefault="00720C2C" w:rsidP="00720C2C">
      <w:pPr>
        <w:rPr>
          <w:lang w:val="en-US"/>
        </w:rPr>
      </w:pPr>
    </w:p>
    <w:p w:rsidR="00720C2C" w:rsidRDefault="00720C2C" w:rsidP="00720C2C">
      <w:pPr>
        <w:rPr>
          <w:b/>
          <w:bCs/>
          <w:i/>
          <w:iCs/>
          <w:lang w:val="en-US"/>
        </w:rPr>
      </w:pPr>
      <w:r>
        <w:rPr>
          <w:b/>
          <w:bCs/>
          <w:i/>
          <w:iCs/>
          <w:lang w:val="en-US"/>
        </w:rPr>
        <w:t>The club needs to be formed by conducting a General Meeting</w:t>
      </w:r>
      <w:proofErr w:type="gramStart"/>
      <w:r>
        <w:rPr>
          <w:b/>
          <w:bCs/>
          <w:i/>
          <w:iCs/>
          <w:lang w:val="en-US"/>
        </w:rPr>
        <w:t>  adhering</w:t>
      </w:r>
      <w:proofErr w:type="gramEnd"/>
      <w:r>
        <w:rPr>
          <w:b/>
          <w:bCs/>
          <w:i/>
          <w:iCs/>
          <w:lang w:val="en-US"/>
        </w:rPr>
        <w:t xml:space="preserve"> to the following.</w:t>
      </w:r>
    </w:p>
    <w:p w:rsidR="00720C2C" w:rsidRDefault="00720C2C" w:rsidP="00720C2C">
      <w:pPr>
        <w:rPr>
          <w:b/>
          <w:bCs/>
          <w:i/>
          <w:iCs/>
          <w:lang w:val="en-US"/>
        </w:rPr>
      </w:pPr>
    </w:p>
    <w:p w:rsidR="00720C2C" w:rsidRDefault="00720C2C" w:rsidP="00720C2C">
      <w:pPr>
        <w:pStyle w:val="ListParagraph"/>
        <w:numPr>
          <w:ilvl w:val="0"/>
          <w:numId w:val="2"/>
        </w:numPr>
        <w:rPr>
          <w:lang w:val="en-US"/>
        </w:rPr>
      </w:pPr>
      <w:r>
        <w:rPr>
          <w:lang w:val="en-US"/>
        </w:rPr>
        <w:t>Minutes of meeting recorded</w:t>
      </w:r>
    </w:p>
    <w:p w:rsidR="00720C2C" w:rsidRDefault="00720C2C" w:rsidP="00720C2C">
      <w:pPr>
        <w:pStyle w:val="ListParagraph"/>
        <w:numPr>
          <w:ilvl w:val="0"/>
          <w:numId w:val="2"/>
        </w:numPr>
        <w:rPr>
          <w:lang w:val="en-US"/>
        </w:rPr>
      </w:pPr>
      <w:r>
        <w:rPr>
          <w:lang w:val="en-US"/>
        </w:rPr>
        <w:t>An Executive appointed to manage the club. Minimum President, Secretary and Treasurer.</w:t>
      </w:r>
    </w:p>
    <w:p w:rsidR="00720C2C" w:rsidRDefault="00720C2C" w:rsidP="00720C2C">
      <w:pPr>
        <w:pStyle w:val="ListParagraph"/>
        <w:numPr>
          <w:ilvl w:val="0"/>
          <w:numId w:val="2"/>
        </w:numPr>
        <w:rPr>
          <w:lang w:val="en-US"/>
        </w:rPr>
      </w:pPr>
      <w:r>
        <w:rPr>
          <w:lang w:val="en-US"/>
        </w:rPr>
        <w:t>The name of the club needs to</w:t>
      </w:r>
      <w:proofErr w:type="gramStart"/>
      <w:r>
        <w:rPr>
          <w:lang w:val="en-US"/>
        </w:rPr>
        <w:t>  formalised</w:t>
      </w:r>
      <w:proofErr w:type="gramEnd"/>
      <w:r>
        <w:rPr>
          <w:lang w:val="en-US"/>
        </w:rPr>
        <w:t xml:space="preserve"> and noted in meeting minutes.</w:t>
      </w:r>
    </w:p>
    <w:p w:rsidR="00720C2C" w:rsidRDefault="00720C2C" w:rsidP="00720C2C">
      <w:pPr>
        <w:pStyle w:val="ListParagraph"/>
        <w:numPr>
          <w:ilvl w:val="0"/>
          <w:numId w:val="2"/>
        </w:numPr>
        <w:rPr>
          <w:lang w:val="en-US"/>
        </w:rPr>
      </w:pPr>
      <w:r>
        <w:rPr>
          <w:lang w:val="en-US"/>
        </w:rPr>
        <w:t xml:space="preserve">Bank Account of the club to be opened with signatories </w:t>
      </w:r>
      <w:proofErr w:type="spellStart"/>
      <w:r>
        <w:rPr>
          <w:lang w:val="en-US"/>
        </w:rPr>
        <w:t>eg</w:t>
      </w:r>
      <w:proofErr w:type="spellEnd"/>
      <w:r>
        <w:rPr>
          <w:lang w:val="en-US"/>
        </w:rPr>
        <w:t xml:space="preserve"> Executive.</w:t>
      </w:r>
    </w:p>
    <w:p w:rsidR="00720C2C" w:rsidRDefault="00720C2C" w:rsidP="00720C2C">
      <w:pPr>
        <w:pStyle w:val="ListParagraph"/>
        <w:numPr>
          <w:ilvl w:val="0"/>
          <w:numId w:val="2"/>
        </w:numPr>
        <w:rPr>
          <w:lang w:val="en-US"/>
        </w:rPr>
      </w:pPr>
      <w:r>
        <w:rPr>
          <w:lang w:val="en-US"/>
        </w:rPr>
        <w:t>Club needs to be “Incorporated” in the State Government. (Look up State Government Consumer Affairs)</w:t>
      </w:r>
    </w:p>
    <w:p w:rsidR="00720C2C" w:rsidRDefault="00720C2C" w:rsidP="00720C2C">
      <w:pPr>
        <w:rPr>
          <w:lang w:val="en-US"/>
        </w:rPr>
      </w:pPr>
    </w:p>
    <w:p w:rsidR="00720C2C" w:rsidRDefault="00720C2C" w:rsidP="00720C2C">
      <w:pPr>
        <w:rPr>
          <w:b/>
          <w:bCs/>
          <w:i/>
          <w:iCs/>
          <w:lang w:val="en-US"/>
        </w:rPr>
      </w:pPr>
      <w:r>
        <w:rPr>
          <w:b/>
          <w:bCs/>
          <w:i/>
          <w:iCs/>
          <w:lang w:val="en-US"/>
        </w:rPr>
        <w:t>Once the club has been formed then you have the opportunity to take up one of the AWWF affiliation packages including Insurance options.</w:t>
      </w:r>
    </w:p>
    <w:p w:rsidR="00720C2C" w:rsidRDefault="00720C2C" w:rsidP="00720C2C">
      <w:pPr>
        <w:rPr>
          <w:lang w:val="en-US"/>
        </w:rPr>
      </w:pPr>
    </w:p>
    <w:p w:rsidR="00720C2C" w:rsidRDefault="00720C2C" w:rsidP="00720C2C">
      <w:pPr>
        <w:rPr>
          <w:b/>
          <w:bCs/>
          <w:u w:val="single"/>
          <w:lang w:val="en-US"/>
        </w:rPr>
      </w:pPr>
      <w:r>
        <w:rPr>
          <w:b/>
          <w:bCs/>
          <w:u w:val="single"/>
          <w:lang w:val="en-US"/>
        </w:rPr>
        <w:t xml:space="preserve">Introductory package. </w:t>
      </w:r>
    </w:p>
    <w:p w:rsidR="00720C2C" w:rsidRDefault="00720C2C" w:rsidP="00720C2C">
      <w:pPr>
        <w:rPr>
          <w:b/>
          <w:bCs/>
          <w:u w:val="single"/>
          <w:lang w:val="en-US"/>
        </w:rPr>
      </w:pPr>
    </w:p>
    <w:p w:rsidR="00720C2C" w:rsidRDefault="00720C2C" w:rsidP="00720C2C">
      <w:pPr>
        <w:pStyle w:val="ListParagraph"/>
        <w:numPr>
          <w:ilvl w:val="0"/>
          <w:numId w:val="3"/>
        </w:numPr>
        <w:rPr>
          <w:lang w:val="en-US"/>
        </w:rPr>
      </w:pPr>
      <w:r>
        <w:rPr>
          <w:lang w:val="en-US"/>
        </w:rPr>
        <w:t>In effect support for the club</w:t>
      </w:r>
      <w:proofErr w:type="gramStart"/>
      <w:r>
        <w:rPr>
          <w:lang w:val="en-US"/>
        </w:rPr>
        <w:t>  as</w:t>
      </w:r>
      <w:proofErr w:type="gramEnd"/>
      <w:r>
        <w:rPr>
          <w:lang w:val="en-US"/>
        </w:rPr>
        <w:t xml:space="preserve"> above with no Insurance.</w:t>
      </w:r>
    </w:p>
    <w:p w:rsidR="00720C2C" w:rsidRDefault="00720C2C" w:rsidP="00720C2C">
      <w:pPr>
        <w:rPr>
          <w:lang w:val="en-US"/>
        </w:rPr>
      </w:pPr>
    </w:p>
    <w:p w:rsidR="00720C2C" w:rsidRDefault="00720C2C" w:rsidP="00720C2C">
      <w:pPr>
        <w:rPr>
          <w:b/>
          <w:bCs/>
          <w:u w:val="single"/>
          <w:lang w:val="en-US"/>
        </w:rPr>
      </w:pPr>
      <w:r>
        <w:rPr>
          <w:b/>
          <w:bCs/>
          <w:u w:val="single"/>
          <w:lang w:val="en-US"/>
        </w:rPr>
        <w:t>Club Package</w:t>
      </w:r>
    </w:p>
    <w:p w:rsidR="00720C2C" w:rsidRDefault="00720C2C" w:rsidP="00720C2C">
      <w:pPr>
        <w:rPr>
          <w:b/>
          <w:bCs/>
          <w:u w:val="single"/>
          <w:lang w:val="en-US"/>
        </w:rPr>
      </w:pPr>
    </w:p>
    <w:p w:rsidR="00720C2C" w:rsidRDefault="00720C2C" w:rsidP="00720C2C">
      <w:pPr>
        <w:pStyle w:val="ListParagraph"/>
        <w:numPr>
          <w:ilvl w:val="0"/>
          <w:numId w:val="3"/>
        </w:numPr>
        <w:rPr>
          <w:lang w:val="en-US"/>
        </w:rPr>
      </w:pPr>
      <w:r>
        <w:rPr>
          <w:lang w:val="en-US"/>
        </w:rPr>
        <w:t>Full options above and includes Insurance coverage for the club including the following.</w:t>
      </w:r>
    </w:p>
    <w:p w:rsidR="00720C2C" w:rsidRDefault="00720C2C" w:rsidP="00720C2C">
      <w:pPr>
        <w:pStyle w:val="ListParagraph"/>
        <w:numPr>
          <w:ilvl w:val="0"/>
          <w:numId w:val="3"/>
        </w:numPr>
        <w:rPr>
          <w:lang w:val="en-US"/>
        </w:rPr>
      </w:pPr>
      <w:r>
        <w:rPr>
          <w:lang w:val="en-US"/>
        </w:rPr>
        <w:t>Full 24/7 Public Liability on and off water.</w:t>
      </w:r>
    </w:p>
    <w:p w:rsidR="00720C2C" w:rsidRDefault="00720C2C" w:rsidP="00720C2C">
      <w:pPr>
        <w:pStyle w:val="ListParagraph"/>
        <w:numPr>
          <w:ilvl w:val="0"/>
          <w:numId w:val="3"/>
        </w:numPr>
        <w:rPr>
          <w:lang w:val="en-US"/>
        </w:rPr>
      </w:pPr>
      <w:r>
        <w:rPr>
          <w:lang w:val="en-US"/>
        </w:rPr>
        <w:t>Professional Liability</w:t>
      </w:r>
    </w:p>
    <w:p w:rsidR="00720C2C" w:rsidRDefault="00720C2C" w:rsidP="00720C2C">
      <w:pPr>
        <w:pStyle w:val="ListParagraph"/>
        <w:numPr>
          <w:ilvl w:val="0"/>
          <w:numId w:val="3"/>
        </w:numPr>
        <w:rPr>
          <w:lang w:val="en-US"/>
        </w:rPr>
      </w:pPr>
      <w:r>
        <w:rPr>
          <w:lang w:val="en-US"/>
        </w:rPr>
        <w:t xml:space="preserve">Association Liability  </w:t>
      </w:r>
    </w:p>
    <w:p w:rsidR="00720C2C" w:rsidRDefault="00720C2C" w:rsidP="00720C2C">
      <w:pPr>
        <w:pStyle w:val="ListParagraph"/>
        <w:numPr>
          <w:ilvl w:val="0"/>
          <w:numId w:val="3"/>
        </w:numPr>
        <w:rPr>
          <w:lang w:val="en-US"/>
        </w:rPr>
      </w:pPr>
      <w:r>
        <w:rPr>
          <w:lang w:val="en-US"/>
        </w:rPr>
        <w:t>Boat Insurance for members.</w:t>
      </w:r>
    </w:p>
    <w:p w:rsidR="00720C2C" w:rsidRDefault="00720C2C" w:rsidP="00720C2C">
      <w:pPr>
        <w:rPr>
          <w:lang w:val="en-US"/>
        </w:rPr>
      </w:pPr>
    </w:p>
    <w:p w:rsidR="00720C2C" w:rsidRDefault="00720C2C" w:rsidP="00720C2C">
      <w:pPr>
        <w:rPr>
          <w:lang w:val="en-US"/>
        </w:rPr>
      </w:pPr>
      <w:r>
        <w:rPr>
          <w:lang w:val="en-US"/>
        </w:rPr>
        <w:t>The cost</w:t>
      </w:r>
      <w:proofErr w:type="gramStart"/>
      <w:r>
        <w:rPr>
          <w:lang w:val="en-US"/>
        </w:rPr>
        <w:t>  to</w:t>
      </w:r>
      <w:proofErr w:type="gramEnd"/>
      <w:r>
        <w:rPr>
          <w:lang w:val="en-US"/>
        </w:rPr>
        <w:t xml:space="preserve"> the club for this package is $3000 per annum.</w:t>
      </w:r>
    </w:p>
    <w:p w:rsidR="00720C2C" w:rsidRDefault="00720C2C" w:rsidP="00720C2C">
      <w:pPr>
        <w:rPr>
          <w:lang w:val="en-US"/>
        </w:rPr>
      </w:pPr>
    </w:p>
    <w:p w:rsidR="00720C2C" w:rsidRDefault="00720C2C" w:rsidP="00720C2C">
      <w:pPr>
        <w:rPr>
          <w:b/>
          <w:bCs/>
          <w:u w:val="single"/>
          <w:lang w:val="en-US"/>
        </w:rPr>
      </w:pPr>
      <w:r>
        <w:rPr>
          <w:b/>
          <w:bCs/>
          <w:u w:val="single"/>
          <w:lang w:val="en-US"/>
        </w:rPr>
        <w:t>Premium Package</w:t>
      </w:r>
    </w:p>
    <w:p w:rsidR="00720C2C" w:rsidRDefault="00720C2C" w:rsidP="00720C2C">
      <w:pPr>
        <w:rPr>
          <w:b/>
          <w:bCs/>
          <w:u w:val="single"/>
          <w:lang w:val="en-US"/>
        </w:rPr>
      </w:pPr>
    </w:p>
    <w:p w:rsidR="00720C2C" w:rsidRDefault="00720C2C" w:rsidP="00720C2C">
      <w:pPr>
        <w:pStyle w:val="ListParagraph"/>
        <w:numPr>
          <w:ilvl w:val="0"/>
          <w:numId w:val="4"/>
        </w:numPr>
        <w:rPr>
          <w:lang w:val="en-US"/>
        </w:rPr>
      </w:pPr>
      <w:r>
        <w:rPr>
          <w:lang w:val="en-US"/>
        </w:rPr>
        <w:t>Includes all of the Club package however is free to the club if all members of the club are full members of the AWWF.</w:t>
      </w:r>
    </w:p>
    <w:p w:rsidR="00720C2C" w:rsidRDefault="00720C2C" w:rsidP="00720C2C">
      <w:pPr>
        <w:rPr>
          <w:lang w:val="en-US"/>
        </w:rPr>
      </w:pPr>
    </w:p>
    <w:p w:rsidR="00720C2C" w:rsidRDefault="00720C2C" w:rsidP="00720C2C">
      <w:pPr>
        <w:rPr>
          <w:lang w:val="en-US"/>
        </w:rPr>
      </w:pPr>
    </w:p>
    <w:p w:rsidR="00720C2C" w:rsidRDefault="00720C2C" w:rsidP="00720C2C">
      <w:pPr>
        <w:rPr>
          <w:lang w:val="en-US"/>
        </w:rPr>
      </w:pPr>
      <w:r>
        <w:rPr>
          <w:lang w:val="en-US"/>
        </w:rPr>
        <w:t xml:space="preserve">In summary the offer from the AWWF is beneficial and tailor made to suit each club. We are happy to discuss further by calling Gary or Sue on 0260 212223 </w:t>
      </w:r>
      <w:proofErr w:type="spellStart"/>
      <w:r>
        <w:rPr>
          <w:lang w:val="en-US"/>
        </w:rPr>
        <w:t>or e</w:t>
      </w:r>
      <w:proofErr w:type="spellEnd"/>
      <w:r>
        <w:rPr>
          <w:lang w:val="en-US"/>
        </w:rPr>
        <w:t xml:space="preserve"> mailing us on </w:t>
      </w:r>
      <w:hyperlink r:id="rId7" w:history="1">
        <w:r>
          <w:rPr>
            <w:rStyle w:val="Hyperlink"/>
            <w:lang w:val="en-US"/>
          </w:rPr>
          <w:t>admin@awwf.com.au</w:t>
        </w:r>
      </w:hyperlink>
    </w:p>
    <w:p w:rsidR="00720C2C" w:rsidRDefault="00720C2C" w:rsidP="00720C2C">
      <w:pPr>
        <w:rPr>
          <w:lang w:val="en-US"/>
        </w:rPr>
      </w:pPr>
    </w:p>
    <w:p w:rsidR="00720C2C" w:rsidRDefault="00720C2C" w:rsidP="00720C2C">
      <w:pPr>
        <w:rPr>
          <w:lang w:val="en-US"/>
        </w:rPr>
      </w:pPr>
      <w:r>
        <w:rPr>
          <w:lang w:val="en-US"/>
        </w:rPr>
        <w:t>The attached files give more detail on the points listed</w:t>
      </w:r>
      <w:proofErr w:type="gramStart"/>
      <w:r>
        <w:rPr>
          <w:lang w:val="en-US"/>
        </w:rPr>
        <w:t>  above</w:t>
      </w:r>
      <w:proofErr w:type="gramEnd"/>
      <w:r>
        <w:rPr>
          <w:lang w:val="en-US"/>
        </w:rPr>
        <w:t>.</w:t>
      </w:r>
    </w:p>
    <w:p w:rsidR="00720C2C" w:rsidRDefault="00720C2C" w:rsidP="00720C2C">
      <w:pPr>
        <w:rPr>
          <w:b/>
          <w:bCs/>
          <w:u w:val="single"/>
          <w:lang w:val="en-US"/>
        </w:rPr>
      </w:pPr>
    </w:p>
    <w:p w:rsidR="00720C2C" w:rsidRDefault="00720C2C" w:rsidP="00720C2C">
      <w:pPr>
        <w:rPr>
          <w:lang w:val="en-US"/>
        </w:rPr>
      </w:pPr>
    </w:p>
    <w:p w:rsidR="00720C2C" w:rsidRDefault="00720C2C" w:rsidP="00720C2C">
      <w:pPr>
        <w:rPr>
          <w:rFonts w:ascii="Bradley Hand ITC" w:hAnsi="Bradley Hand ITC"/>
          <w:b/>
          <w:bCs/>
          <w:color w:val="17365D"/>
          <w:sz w:val="36"/>
          <w:szCs w:val="36"/>
          <w:lang w:val="en-US"/>
        </w:rPr>
      </w:pPr>
      <w:r>
        <w:rPr>
          <w:rFonts w:ascii="Bradley Hand ITC" w:hAnsi="Bradley Hand ITC"/>
          <w:b/>
          <w:bCs/>
          <w:color w:val="17365D"/>
          <w:sz w:val="36"/>
          <w:szCs w:val="36"/>
          <w:lang w:val="en-US"/>
        </w:rPr>
        <w:t>Gary Humphrey</w:t>
      </w:r>
    </w:p>
    <w:p w:rsidR="00720C2C" w:rsidRDefault="00720C2C" w:rsidP="00720C2C">
      <w:pPr>
        <w:rPr>
          <w:rFonts w:ascii="Comic Sans MS" w:hAnsi="Comic Sans MS"/>
          <w:b/>
          <w:bCs/>
          <w:color w:val="17365D"/>
          <w:lang w:val="en-US"/>
        </w:rPr>
      </w:pPr>
      <w:r>
        <w:rPr>
          <w:b/>
          <w:bCs/>
          <w:color w:val="17365D"/>
          <w:lang w:val="en-US"/>
        </w:rPr>
        <w:t>Executive Officer</w:t>
      </w:r>
    </w:p>
    <w:p w:rsidR="00720C2C" w:rsidRDefault="00720C2C" w:rsidP="00720C2C">
      <w:pPr>
        <w:rPr>
          <w:b/>
          <w:bCs/>
          <w:color w:val="17365D"/>
          <w:lang w:val="en-US"/>
        </w:rPr>
      </w:pPr>
      <w:r>
        <w:rPr>
          <w:b/>
          <w:bCs/>
          <w:color w:val="17365D"/>
          <w:lang w:val="en-US"/>
        </w:rPr>
        <w:t>Australian Waterski and Wakeboard Federation.</w:t>
      </w:r>
    </w:p>
    <w:p w:rsidR="00720C2C" w:rsidRDefault="00720C2C" w:rsidP="00720C2C">
      <w:pPr>
        <w:rPr>
          <w:color w:val="17365D"/>
          <w:sz w:val="20"/>
          <w:szCs w:val="20"/>
          <w:lang w:val="en-US"/>
        </w:rPr>
      </w:pPr>
      <w:r>
        <w:rPr>
          <w:color w:val="17365D"/>
          <w:sz w:val="20"/>
          <w:szCs w:val="20"/>
          <w:lang w:val="en-US"/>
        </w:rPr>
        <w:t>0260212223</w:t>
      </w:r>
    </w:p>
    <w:p w:rsidR="00720C2C" w:rsidRDefault="00720C2C" w:rsidP="00720C2C">
      <w:pPr>
        <w:rPr>
          <w:color w:val="17365D"/>
          <w:sz w:val="20"/>
          <w:szCs w:val="20"/>
          <w:lang w:val="en-US"/>
        </w:rPr>
      </w:pPr>
      <w:r>
        <w:rPr>
          <w:color w:val="17365D"/>
          <w:sz w:val="20"/>
          <w:szCs w:val="20"/>
          <w:lang w:val="en-US"/>
        </w:rPr>
        <w:t>0428 494359</w:t>
      </w:r>
    </w:p>
    <w:p w:rsidR="00720C2C" w:rsidRDefault="00720C2C" w:rsidP="00720C2C">
      <w:pPr>
        <w:rPr>
          <w:color w:val="17365D"/>
          <w:sz w:val="20"/>
          <w:szCs w:val="20"/>
          <w:lang w:val="en-US"/>
        </w:rPr>
      </w:pPr>
      <w:hyperlink r:id="rId8" w:history="1">
        <w:r>
          <w:rPr>
            <w:rStyle w:val="Hyperlink"/>
            <w:sz w:val="20"/>
            <w:szCs w:val="20"/>
            <w:lang w:val="en-US"/>
          </w:rPr>
          <w:t>executive@awwf.com.au</w:t>
        </w:r>
      </w:hyperlink>
    </w:p>
    <w:p w:rsidR="00720C2C" w:rsidRDefault="00720C2C" w:rsidP="00720C2C">
      <w:pPr>
        <w:rPr>
          <w:color w:val="17365D"/>
          <w:sz w:val="20"/>
          <w:szCs w:val="20"/>
          <w:lang w:val="en-US"/>
        </w:rPr>
      </w:pPr>
      <w:hyperlink r:id="rId9" w:history="1">
        <w:r>
          <w:rPr>
            <w:rStyle w:val="Hyperlink"/>
            <w:sz w:val="20"/>
            <w:szCs w:val="20"/>
            <w:lang w:val="en-US"/>
          </w:rPr>
          <w:t>http://www.awwf.com.au</w:t>
        </w:r>
      </w:hyperlink>
    </w:p>
    <w:p w:rsidR="00720C2C" w:rsidRDefault="00720C2C" w:rsidP="00720C2C">
      <w:pPr>
        <w:rPr>
          <w:color w:val="17365D"/>
          <w:sz w:val="20"/>
          <w:szCs w:val="20"/>
          <w:lang w:val="en-US"/>
        </w:rPr>
      </w:pPr>
      <w:r>
        <w:rPr>
          <w:noProof/>
          <w:color w:val="17365D"/>
          <w:sz w:val="20"/>
          <w:szCs w:val="20"/>
          <w:lang w:eastAsia="en-AU"/>
        </w:rPr>
        <w:lastRenderedPageBreak/>
        <w:drawing>
          <wp:inline distT="0" distB="0" distL="0" distR="0">
            <wp:extent cx="914400" cy="647700"/>
            <wp:effectExtent l="0" t="0" r="0" b="0"/>
            <wp:docPr id="1" name="Picture 1" descr="smaller 2 aww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2 awwf_logo_rg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p w:rsidR="00720C2C" w:rsidRDefault="00720C2C" w:rsidP="00720C2C">
      <w:pPr>
        <w:rPr>
          <w:color w:val="17365D"/>
          <w:sz w:val="20"/>
          <w:szCs w:val="20"/>
          <w:lang w:val="en-US"/>
        </w:rPr>
      </w:pPr>
    </w:p>
    <w:p w:rsidR="00720C2C" w:rsidRDefault="00720C2C" w:rsidP="00720C2C">
      <w:pPr>
        <w:rPr>
          <w:rFonts w:ascii="Bradley Hand ITC" w:hAnsi="Bradley Hand ITC"/>
          <w:sz w:val="36"/>
          <w:szCs w:val="36"/>
          <w:lang w:eastAsia="en-AU"/>
        </w:rPr>
      </w:pPr>
    </w:p>
    <w:p w:rsidR="00720C2C" w:rsidRDefault="00720C2C" w:rsidP="00720C2C">
      <w:pPr>
        <w:rPr>
          <w:rFonts w:ascii="Bradley Hand ITC" w:hAnsi="Bradley Hand ITC"/>
          <w:sz w:val="36"/>
          <w:szCs w:val="36"/>
          <w:lang w:eastAsia="en-AU"/>
        </w:rPr>
      </w:pPr>
    </w:p>
    <w:p w:rsidR="00720C2C" w:rsidRDefault="00720C2C" w:rsidP="00720C2C">
      <w:pPr>
        <w:rPr>
          <w:rFonts w:ascii="Bradley Hand ITC" w:hAnsi="Bradley Hand ITC"/>
          <w:sz w:val="36"/>
          <w:szCs w:val="36"/>
          <w:lang w:eastAsia="en-AU"/>
        </w:rPr>
      </w:pPr>
    </w:p>
    <w:p w:rsidR="00ED40C9" w:rsidRDefault="00ED40C9">
      <w:bookmarkStart w:id="0" w:name="_GoBack"/>
      <w:bookmarkEnd w:id="0"/>
    </w:p>
    <w:sectPr w:rsidR="00ED4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76051"/>
    <w:multiLevelType w:val="hybridMultilevel"/>
    <w:tmpl w:val="CAEEC5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767BC3"/>
    <w:multiLevelType w:val="hybridMultilevel"/>
    <w:tmpl w:val="A184D4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754BBE"/>
    <w:multiLevelType w:val="hybridMultilevel"/>
    <w:tmpl w:val="1A3A9A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8C649E"/>
    <w:multiLevelType w:val="hybridMultilevel"/>
    <w:tmpl w:val="280CA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2C"/>
    <w:rsid w:val="00720C2C"/>
    <w:rsid w:val="00ED4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5F962-DCB1-4BEB-8F4B-B28495E5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0C2C"/>
    <w:rPr>
      <w:color w:val="0563C1"/>
      <w:u w:val="single"/>
    </w:rPr>
  </w:style>
  <w:style w:type="paragraph" w:styleId="ListParagraph">
    <w:name w:val="List Paragraph"/>
    <w:basedOn w:val="Normal"/>
    <w:uiPriority w:val="34"/>
    <w:qFormat/>
    <w:rsid w:val="00720C2C"/>
    <w:pPr>
      <w:ind w:left="720"/>
    </w:pPr>
    <w:rPr>
      <w:rFonts w:ascii="Comic Sans MS" w:hAnsi="Comic Sans M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awwf.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awwf.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9CE0.806149F0" TargetMode="External"/><Relationship Id="rId11" Type="http://schemas.openxmlformats.org/officeDocument/2006/relationships/image" Target="cid:image003.jpg@01CE9CE0.59824500"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ww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2013-09-09T02:01:00Z</dcterms:created>
  <dcterms:modified xsi:type="dcterms:W3CDTF">2013-09-09T02:02:00Z</dcterms:modified>
</cp:coreProperties>
</file>