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B07" w:rsidRDefault="00CF6285">
      <w:pPr>
        <w:shd w:val="clear" w:color="auto" w:fill="FFFFFF"/>
        <w:spacing w:after="100" w:line="240" w:lineRule="auto"/>
        <w:jc w:val="center"/>
        <w:rPr>
          <w:rFonts w:ascii="Tahoma" w:eastAsia="Times New Roman" w:hAnsi="Tahoma" w:cs="Tahoma"/>
          <w:b/>
          <w:bCs/>
          <w:sz w:val="28"/>
          <w:szCs w:val="28"/>
          <w:u w:val="single"/>
          <w:lang w:val="en-AU" w:eastAsia="en-AU" w:bidi="ar-SA"/>
        </w:rPr>
      </w:pPr>
      <w:r>
        <w:rPr>
          <w:rFonts w:ascii="Tahoma" w:eastAsia="Times New Roman" w:hAnsi="Tahoma" w:cs="Tahoma"/>
          <w:b/>
          <w:bCs/>
          <w:sz w:val="28"/>
          <w:szCs w:val="28"/>
          <w:u w:val="single"/>
          <w:lang w:val="en-AU" w:eastAsia="en-AU" w:bidi="ar-SA"/>
        </w:rPr>
        <w:t>OVENS &amp; MURRAY BOWLS REGION Inc</w:t>
      </w:r>
    </w:p>
    <w:p w:rsidR="002C6B07" w:rsidRPr="009D5591" w:rsidRDefault="009D5591">
      <w:pPr>
        <w:shd w:val="clear" w:color="auto" w:fill="FFFFFF"/>
        <w:spacing w:after="100" w:line="240" w:lineRule="auto"/>
        <w:jc w:val="center"/>
        <w:rPr>
          <w:rFonts w:ascii="Tahoma" w:eastAsia="Times New Roman" w:hAnsi="Tahoma" w:cs="Tahoma"/>
          <w:b/>
          <w:bCs/>
          <w:sz w:val="32"/>
          <w:szCs w:val="32"/>
          <w:u w:val="single"/>
          <w:lang w:val="en-AU" w:eastAsia="en-AU" w:bidi="ar-SA"/>
        </w:rPr>
      </w:pPr>
      <w:r w:rsidRPr="009D5591">
        <w:rPr>
          <w:rFonts w:ascii="Tahoma" w:eastAsia="Times New Roman" w:hAnsi="Tahoma" w:cs="Tahoma"/>
          <w:b/>
          <w:bCs/>
          <w:sz w:val="32"/>
          <w:szCs w:val="32"/>
          <w:u w:val="single"/>
          <w:lang w:val="en-AU" w:eastAsia="en-AU" w:bidi="ar-SA"/>
        </w:rPr>
        <w:t>2016-17</w:t>
      </w:r>
    </w:p>
    <w:p w:rsidR="002C6B07" w:rsidRPr="00794F00" w:rsidRDefault="00CF6285" w:rsidP="00794F00">
      <w:pPr>
        <w:shd w:val="clear" w:color="auto" w:fill="FFFFFF"/>
        <w:spacing w:after="100" w:line="240" w:lineRule="auto"/>
        <w:jc w:val="center"/>
        <w:rPr>
          <w:rFonts w:ascii="Algerian" w:eastAsia="Times New Roman" w:hAnsi="Algerian" w:cs="Tahoma"/>
          <w:b/>
          <w:bCs/>
          <w:sz w:val="40"/>
          <w:szCs w:val="40"/>
          <w:u w:val="single"/>
          <w:lang w:val="en-AU" w:eastAsia="en-AU" w:bidi="ar-SA"/>
        </w:rPr>
      </w:pPr>
      <w:r>
        <w:rPr>
          <w:rFonts w:ascii="Algerian" w:eastAsia="Times New Roman" w:hAnsi="Algerian" w:cs="Tahoma"/>
          <w:b/>
          <w:bCs/>
          <w:sz w:val="40"/>
          <w:szCs w:val="40"/>
          <w:u w:val="single"/>
          <w:lang w:val="en-AU" w:eastAsia="en-AU" w:bidi="ar-SA"/>
        </w:rPr>
        <w:t xml:space="preserve">TOOLKIT FOR A PENNANT SIDES CAPTAIN </w:t>
      </w:r>
    </w:p>
    <w:p w:rsidR="002C6B07" w:rsidRPr="00856FB5" w:rsidRDefault="00CF6285" w:rsidP="00856FB5">
      <w:pPr>
        <w:shd w:val="clear" w:color="auto" w:fill="FFFFFF"/>
        <w:spacing w:before="100" w:after="100" w:line="240" w:lineRule="auto"/>
        <w:jc w:val="center"/>
        <w:rPr>
          <w:rFonts w:ascii="Arial Black" w:eastAsia="Times New Roman" w:hAnsi="Arial Black" w:cs="Tahoma"/>
          <w:b/>
          <w:bCs/>
          <w:sz w:val="28"/>
          <w:szCs w:val="28"/>
          <w:u w:val="single"/>
          <w:lang w:val="en-AU" w:eastAsia="en-AU" w:bidi="ar-SA"/>
        </w:rPr>
      </w:pPr>
      <w:r>
        <w:rPr>
          <w:rFonts w:ascii="Arial Black" w:eastAsia="Times New Roman" w:hAnsi="Arial Black" w:cs="Tahoma"/>
          <w:b/>
          <w:bCs/>
          <w:sz w:val="28"/>
          <w:szCs w:val="28"/>
          <w:u w:val="single"/>
          <w:lang w:val="en-AU" w:eastAsia="en-AU" w:bidi="ar-SA"/>
        </w:rPr>
        <w:t>Duties of a Pennant Sides Captain</w:t>
      </w:r>
    </w:p>
    <w:p w:rsidR="002C6B07" w:rsidRDefault="00CF6285">
      <w:pPr>
        <w:shd w:val="clear" w:color="auto" w:fill="FFFFFF"/>
        <w:tabs>
          <w:tab w:val="left" w:pos="851"/>
        </w:tabs>
        <w:spacing w:before="100" w:after="100" w:line="240" w:lineRule="auto"/>
        <w:jc w:val="left"/>
      </w:pPr>
      <w:r>
        <w:rPr>
          <w:rFonts w:eastAsia="Times New Roman" w:cs="Arial"/>
          <w:b/>
          <w:sz w:val="22"/>
          <w:szCs w:val="22"/>
          <w:u w:val="single"/>
          <w:lang w:val="en-AU" w:eastAsia="en-AU" w:bidi="ar-SA"/>
        </w:rPr>
        <w:t>BEFORE THE MATCH</w:t>
      </w:r>
      <w:r>
        <w:rPr>
          <w:rFonts w:eastAsia="Times New Roman" w:cs="Arial"/>
          <w:b/>
          <w:sz w:val="22"/>
          <w:szCs w:val="22"/>
          <w:lang w:val="en-AU" w:eastAsia="en-AU" w:bidi="ar-SA"/>
        </w:rPr>
        <w:t>:</w:t>
      </w:r>
    </w:p>
    <w:p w:rsidR="002C6B07" w:rsidRDefault="00CF6285">
      <w:pPr>
        <w:shd w:val="clear" w:color="auto" w:fill="FFFFFF"/>
        <w:tabs>
          <w:tab w:val="left" w:pos="851"/>
        </w:tabs>
        <w:spacing w:after="0" w:line="240" w:lineRule="auto"/>
        <w:jc w:val="left"/>
        <w:rPr>
          <w:rFonts w:eastAsia="Times New Roman" w:cs="Arial"/>
          <w:sz w:val="22"/>
          <w:szCs w:val="22"/>
          <w:lang w:val="en-AU" w:eastAsia="en-AU" w:bidi="ar-SA"/>
        </w:rPr>
      </w:pPr>
      <w:r>
        <w:rPr>
          <w:rFonts w:eastAsia="Times New Roman" w:cs="Arial"/>
          <w:sz w:val="22"/>
          <w:szCs w:val="22"/>
          <w:lang w:val="en-AU" w:eastAsia="en-AU" w:bidi="ar-SA"/>
        </w:rPr>
        <w:t xml:space="preserve">1. </w:t>
      </w:r>
      <w:r>
        <w:rPr>
          <w:rFonts w:eastAsia="Times New Roman" w:cs="Arial"/>
          <w:sz w:val="22"/>
          <w:szCs w:val="22"/>
          <w:lang w:val="en-AU" w:eastAsia="en-AU" w:bidi="ar-SA"/>
        </w:rPr>
        <w:tab/>
        <w:t>Prepare your sides score cards.</w:t>
      </w:r>
    </w:p>
    <w:p w:rsidR="002C6B07" w:rsidRDefault="00CF6285">
      <w:pPr>
        <w:shd w:val="clear" w:color="auto" w:fill="FFFFFF"/>
        <w:tabs>
          <w:tab w:val="left" w:pos="851"/>
        </w:tabs>
        <w:spacing w:after="0" w:line="240" w:lineRule="auto"/>
        <w:jc w:val="left"/>
        <w:rPr>
          <w:rFonts w:eastAsia="Times New Roman" w:cs="Arial"/>
          <w:sz w:val="22"/>
          <w:szCs w:val="22"/>
          <w:lang w:val="en-AU" w:eastAsia="en-AU" w:bidi="ar-SA"/>
        </w:rPr>
      </w:pPr>
      <w:r>
        <w:rPr>
          <w:rFonts w:eastAsia="Times New Roman" w:cs="Arial"/>
          <w:sz w:val="22"/>
          <w:szCs w:val="22"/>
          <w:lang w:val="en-AU" w:eastAsia="en-AU" w:bidi="ar-SA"/>
        </w:rPr>
        <w:t xml:space="preserve">2. </w:t>
      </w:r>
      <w:r>
        <w:rPr>
          <w:rFonts w:eastAsia="Times New Roman" w:cs="Arial"/>
          <w:sz w:val="22"/>
          <w:szCs w:val="22"/>
          <w:lang w:val="en-AU" w:eastAsia="en-AU" w:bidi="ar-SA"/>
        </w:rPr>
        <w:tab/>
        <w:t>Home Side Captain prepares Pennant Check Form.</w:t>
      </w:r>
    </w:p>
    <w:p w:rsidR="002C6B07" w:rsidRDefault="00CF6285">
      <w:pPr>
        <w:shd w:val="clear" w:color="auto" w:fill="FFFFFF"/>
        <w:tabs>
          <w:tab w:val="left" w:pos="851"/>
        </w:tabs>
        <w:spacing w:after="0" w:line="240" w:lineRule="auto"/>
        <w:ind w:left="851" w:hanging="851"/>
        <w:jc w:val="left"/>
        <w:rPr>
          <w:rFonts w:eastAsia="Times New Roman" w:cs="Arial"/>
          <w:sz w:val="22"/>
          <w:szCs w:val="22"/>
          <w:lang w:val="en-AU" w:eastAsia="en-AU" w:bidi="ar-SA"/>
        </w:rPr>
      </w:pPr>
      <w:r>
        <w:rPr>
          <w:rFonts w:eastAsia="Times New Roman" w:cs="Arial"/>
          <w:sz w:val="22"/>
          <w:szCs w:val="22"/>
          <w:lang w:val="en-AU" w:eastAsia="en-AU" w:bidi="ar-SA"/>
        </w:rPr>
        <w:t xml:space="preserve">3. </w:t>
      </w:r>
      <w:r>
        <w:rPr>
          <w:rFonts w:eastAsia="Times New Roman" w:cs="Arial"/>
          <w:sz w:val="22"/>
          <w:szCs w:val="22"/>
          <w:lang w:val="en-AU" w:eastAsia="en-AU" w:bidi="ar-SA"/>
        </w:rPr>
        <w:tab/>
        <w:t xml:space="preserve">In conjunction with the Away Side Captain - Draw for rinks by </w:t>
      </w:r>
      <w:r w:rsidR="00FD693D">
        <w:rPr>
          <w:rFonts w:eastAsia="Times New Roman" w:cs="Arial"/>
          <w:sz w:val="22"/>
          <w:szCs w:val="22"/>
          <w:lang w:val="en-AU" w:eastAsia="en-AU" w:bidi="ar-SA"/>
        </w:rPr>
        <w:t>each Team Captain shuffling prepared</w:t>
      </w:r>
      <w:r>
        <w:rPr>
          <w:rFonts w:eastAsia="Times New Roman" w:cs="Arial"/>
          <w:sz w:val="22"/>
          <w:szCs w:val="22"/>
          <w:lang w:val="en-AU" w:eastAsia="en-AU" w:bidi="ar-SA"/>
        </w:rPr>
        <w:t xml:space="preserve"> score cards</w:t>
      </w:r>
      <w:r w:rsidR="00FD693D">
        <w:rPr>
          <w:rFonts w:eastAsia="Times New Roman" w:cs="Arial"/>
          <w:sz w:val="22"/>
          <w:szCs w:val="22"/>
          <w:lang w:val="en-AU" w:eastAsia="en-AU" w:bidi="ar-SA"/>
        </w:rPr>
        <w:t xml:space="preserve"> and placing on table upside down on agreed rink number positions</w:t>
      </w:r>
      <w:r>
        <w:rPr>
          <w:rFonts w:eastAsia="Times New Roman" w:cs="Arial"/>
          <w:sz w:val="22"/>
          <w:szCs w:val="22"/>
          <w:lang w:val="en-AU" w:eastAsia="en-AU" w:bidi="ar-SA"/>
        </w:rPr>
        <w:t>.</w:t>
      </w:r>
    </w:p>
    <w:p w:rsidR="002C6B07" w:rsidRDefault="00CF6285">
      <w:pPr>
        <w:shd w:val="clear" w:color="auto" w:fill="FFFFFF"/>
        <w:tabs>
          <w:tab w:val="left" w:pos="851"/>
        </w:tabs>
        <w:spacing w:after="0" w:line="240" w:lineRule="auto"/>
        <w:jc w:val="left"/>
        <w:rPr>
          <w:rFonts w:eastAsia="Times New Roman" w:cs="Arial"/>
          <w:sz w:val="22"/>
          <w:szCs w:val="22"/>
          <w:lang w:val="en-AU" w:eastAsia="en-AU" w:bidi="ar-SA"/>
        </w:rPr>
      </w:pPr>
      <w:r>
        <w:rPr>
          <w:rFonts w:eastAsia="Times New Roman" w:cs="Arial"/>
          <w:sz w:val="22"/>
          <w:szCs w:val="22"/>
          <w:lang w:val="en-AU" w:eastAsia="en-AU" w:bidi="ar-SA"/>
        </w:rPr>
        <w:t xml:space="preserve">4. </w:t>
      </w:r>
      <w:r>
        <w:rPr>
          <w:rFonts w:eastAsia="Times New Roman" w:cs="Arial"/>
          <w:sz w:val="22"/>
          <w:szCs w:val="22"/>
          <w:lang w:val="en-AU" w:eastAsia="en-AU" w:bidi="ar-SA"/>
        </w:rPr>
        <w:tab/>
        <w:t>Complete filling in the score cards – fill in opponents sides.</w:t>
      </w:r>
    </w:p>
    <w:p w:rsidR="002C6B07" w:rsidRDefault="00CF6285">
      <w:pPr>
        <w:shd w:val="clear" w:color="auto" w:fill="FFFFFF"/>
        <w:tabs>
          <w:tab w:val="left" w:pos="851"/>
        </w:tabs>
        <w:spacing w:after="0" w:line="240" w:lineRule="auto"/>
        <w:ind w:left="851" w:hanging="851"/>
        <w:jc w:val="left"/>
        <w:rPr>
          <w:rFonts w:eastAsia="Times New Roman" w:cs="Arial"/>
          <w:sz w:val="22"/>
          <w:szCs w:val="22"/>
          <w:lang w:val="en-AU" w:eastAsia="en-AU" w:bidi="ar-SA"/>
        </w:rPr>
      </w:pPr>
      <w:r>
        <w:rPr>
          <w:rFonts w:eastAsia="Times New Roman" w:cs="Arial"/>
          <w:sz w:val="22"/>
          <w:szCs w:val="22"/>
          <w:lang w:val="en-AU" w:eastAsia="en-AU" w:bidi="ar-SA"/>
        </w:rPr>
        <w:t xml:space="preserve">5. </w:t>
      </w:r>
      <w:r>
        <w:rPr>
          <w:rFonts w:eastAsia="Times New Roman" w:cs="Arial"/>
          <w:sz w:val="22"/>
          <w:szCs w:val="22"/>
          <w:lang w:val="en-AU" w:eastAsia="en-AU" w:bidi="ar-SA"/>
        </w:rPr>
        <w:tab/>
        <w:t>Home Side Captain completes the Pennant Check Form – fills in opponent’s sides.</w:t>
      </w:r>
    </w:p>
    <w:p w:rsidR="002C6B07" w:rsidRDefault="00CF6285">
      <w:pPr>
        <w:shd w:val="clear" w:color="auto" w:fill="FFFFFF"/>
        <w:tabs>
          <w:tab w:val="left" w:pos="851"/>
        </w:tabs>
        <w:spacing w:after="0" w:line="240" w:lineRule="auto"/>
        <w:ind w:left="851" w:hanging="851"/>
        <w:jc w:val="left"/>
        <w:rPr>
          <w:rFonts w:eastAsia="Times New Roman" w:cs="Arial"/>
          <w:sz w:val="22"/>
          <w:szCs w:val="22"/>
          <w:lang w:val="en-AU" w:eastAsia="en-AU" w:bidi="ar-SA"/>
        </w:rPr>
      </w:pPr>
      <w:r>
        <w:rPr>
          <w:rFonts w:eastAsia="Times New Roman" w:cs="Arial"/>
          <w:sz w:val="22"/>
          <w:szCs w:val="22"/>
          <w:lang w:val="en-AU" w:eastAsia="en-AU" w:bidi="ar-SA"/>
        </w:rPr>
        <w:t xml:space="preserve">6. </w:t>
      </w:r>
      <w:r>
        <w:rPr>
          <w:rFonts w:eastAsia="Times New Roman" w:cs="Arial"/>
          <w:sz w:val="22"/>
          <w:szCs w:val="22"/>
          <w:lang w:val="en-AU" w:eastAsia="en-AU" w:bidi="ar-SA"/>
        </w:rPr>
        <w:tab/>
        <w:t>Determine first to play</w:t>
      </w:r>
      <w:r w:rsidR="00FD693D">
        <w:rPr>
          <w:rFonts w:eastAsia="Times New Roman" w:cs="Arial"/>
          <w:sz w:val="22"/>
          <w:szCs w:val="22"/>
          <w:lang w:val="en-AU" w:eastAsia="en-AU" w:bidi="ar-SA"/>
        </w:rPr>
        <w:t xml:space="preserve"> by toss of coin</w:t>
      </w:r>
      <w:r>
        <w:rPr>
          <w:rFonts w:eastAsia="Times New Roman" w:cs="Arial"/>
          <w:sz w:val="22"/>
          <w:szCs w:val="22"/>
          <w:lang w:val="en-AU" w:eastAsia="en-AU" w:bidi="ar-SA"/>
        </w:rPr>
        <w:t xml:space="preserve"> (winner can give the mat away if he/she desires).</w:t>
      </w:r>
    </w:p>
    <w:p w:rsidR="002C6B07" w:rsidRDefault="00CF6285" w:rsidP="00FD693D">
      <w:pPr>
        <w:shd w:val="clear" w:color="auto" w:fill="FFFFFF"/>
        <w:tabs>
          <w:tab w:val="left" w:pos="851"/>
        </w:tabs>
        <w:spacing w:before="120" w:after="0" w:line="240" w:lineRule="auto"/>
        <w:ind w:left="851" w:hanging="851"/>
        <w:jc w:val="left"/>
        <w:rPr>
          <w:rFonts w:eastAsia="Times New Roman" w:cs="Arial"/>
          <w:b/>
          <w:sz w:val="22"/>
          <w:szCs w:val="22"/>
          <w:u w:val="single"/>
          <w:lang w:val="en-AU" w:eastAsia="en-AU" w:bidi="ar-SA"/>
        </w:rPr>
      </w:pPr>
      <w:r>
        <w:rPr>
          <w:rFonts w:eastAsia="Times New Roman" w:cs="Arial"/>
          <w:b/>
          <w:sz w:val="22"/>
          <w:szCs w:val="22"/>
          <w:u w:val="single"/>
          <w:lang w:val="en-AU" w:eastAsia="en-AU" w:bidi="ar-SA"/>
        </w:rPr>
        <w:t>DURING THE MATCH:</w:t>
      </w:r>
    </w:p>
    <w:p w:rsidR="002C6B07" w:rsidRDefault="00CF6285" w:rsidP="00FD693D">
      <w:pPr>
        <w:pStyle w:val="BodyText2"/>
        <w:tabs>
          <w:tab w:val="left" w:pos="720"/>
          <w:tab w:val="left" w:pos="2552"/>
        </w:tabs>
        <w:spacing w:after="0"/>
        <w:ind w:left="1134" w:hanging="283"/>
      </w:pPr>
      <w:r>
        <w:rPr>
          <w:rFonts w:cs="Arial"/>
          <w:b/>
          <w:bCs/>
          <w:color w:val="000000"/>
          <w:szCs w:val="22"/>
          <w:u w:val="single"/>
        </w:rPr>
        <w:t>Tea Break</w:t>
      </w:r>
      <w:r>
        <w:rPr>
          <w:rFonts w:cs="Arial"/>
          <w:bCs/>
          <w:color w:val="000000"/>
          <w:szCs w:val="22"/>
          <w:u w:val="single"/>
        </w:rPr>
        <w:t>.</w:t>
      </w:r>
      <w:r>
        <w:rPr>
          <w:rFonts w:cs="Arial"/>
          <w:bCs/>
          <w:color w:val="000000"/>
          <w:szCs w:val="22"/>
        </w:rPr>
        <w:tab/>
        <w:t xml:space="preserve">Conditions for the taking of the tea break: </w:t>
      </w:r>
    </w:p>
    <w:p w:rsidR="002C6B07" w:rsidRDefault="00CF6285">
      <w:pPr>
        <w:pStyle w:val="BodyText2"/>
        <w:numPr>
          <w:ilvl w:val="0"/>
          <w:numId w:val="1"/>
        </w:numPr>
        <w:tabs>
          <w:tab w:val="left" w:pos="1843"/>
        </w:tabs>
        <w:spacing w:after="0"/>
        <w:ind w:left="1843" w:hanging="349"/>
      </w:pPr>
      <w:r>
        <w:rPr>
          <w:rFonts w:cs="Arial"/>
          <w:b/>
          <w:bCs/>
          <w:color w:val="000000"/>
          <w:szCs w:val="22"/>
        </w:rPr>
        <w:t>Midweek Pennant</w:t>
      </w:r>
      <w:r>
        <w:rPr>
          <w:rFonts w:cs="Arial"/>
          <w:bCs/>
          <w:color w:val="000000"/>
          <w:szCs w:val="22"/>
        </w:rPr>
        <w:t>.</w:t>
      </w:r>
      <w:r>
        <w:rPr>
          <w:rFonts w:cs="Arial"/>
          <w:bCs/>
          <w:color w:val="000000"/>
          <w:szCs w:val="22"/>
        </w:rPr>
        <w:tab/>
        <w:t xml:space="preserve"> No tea break will be taken during the game.</w:t>
      </w:r>
    </w:p>
    <w:p w:rsidR="002C6B07" w:rsidRDefault="00CF6285">
      <w:pPr>
        <w:pStyle w:val="BodyText2"/>
        <w:numPr>
          <w:ilvl w:val="0"/>
          <w:numId w:val="1"/>
        </w:numPr>
        <w:tabs>
          <w:tab w:val="left" w:pos="-3882"/>
          <w:tab w:val="left" w:pos="-1330"/>
        </w:tabs>
        <w:spacing w:after="0"/>
      </w:pPr>
      <w:r>
        <w:rPr>
          <w:rFonts w:cs="Arial"/>
          <w:b/>
          <w:bCs/>
          <w:color w:val="000000"/>
          <w:szCs w:val="22"/>
        </w:rPr>
        <w:t>Weekend Pennant.</w:t>
      </w:r>
      <w:r>
        <w:rPr>
          <w:rFonts w:cs="Arial"/>
          <w:b/>
          <w:bCs/>
          <w:color w:val="000000"/>
          <w:szCs w:val="22"/>
        </w:rPr>
        <w:tab/>
      </w:r>
      <w:r>
        <w:rPr>
          <w:rFonts w:cs="Arial"/>
          <w:bCs/>
          <w:color w:val="000000"/>
          <w:szCs w:val="22"/>
        </w:rPr>
        <w:t xml:space="preserve"> A tea break will be taken at a time determined by </w:t>
      </w:r>
      <w:r>
        <w:rPr>
          <w:rFonts w:cs="Arial"/>
          <w:bCs/>
          <w:color w:val="000000"/>
          <w:szCs w:val="22"/>
          <w:u w:val="single"/>
        </w:rPr>
        <w:t>both</w:t>
      </w:r>
      <w:r>
        <w:rPr>
          <w:rFonts w:cs="Arial"/>
          <w:bCs/>
          <w:color w:val="000000"/>
          <w:szCs w:val="22"/>
        </w:rPr>
        <w:t xml:space="preserve"> Side Captains. </w:t>
      </w:r>
    </w:p>
    <w:p w:rsidR="002C6B07" w:rsidRDefault="00CF6285">
      <w:pPr>
        <w:pStyle w:val="BodyText2"/>
        <w:numPr>
          <w:ilvl w:val="0"/>
          <w:numId w:val="1"/>
        </w:numPr>
        <w:tabs>
          <w:tab w:val="left" w:pos="-3882"/>
          <w:tab w:val="left" w:pos="-1330"/>
        </w:tabs>
        <w:spacing w:after="0"/>
      </w:pPr>
      <w:r>
        <w:rPr>
          <w:rFonts w:cs="Arial"/>
          <w:b/>
          <w:color w:val="000000"/>
          <w:szCs w:val="22"/>
          <w:u w:val="single"/>
        </w:rPr>
        <w:t>During Sectional Play</w:t>
      </w:r>
      <w:r>
        <w:rPr>
          <w:rFonts w:cs="Arial"/>
          <w:color w:val="000000"/>
          <w:szCs w:val="22"/>
        </w:rPr>
        <w:t xml:space="preserve">, </w:t>
      </w:r>
      <w:r>
        <w:rPr>
          <w:rFonts w:cs="Arial"/>
          <w:b/>
          <w:i/>
          <w:color w:val="FF0000"/>
          <w:szCs w:val="22"/>
        </w:rPr>
        <w:t xml:space="preserve">if </w:t>
      </w:r>
      <w:r>
        <w:rPr>
          <w:rFonts w:cs="Arial"/>
          <w:b/>
          <w:i/>
          <w:color w:val="FF0000"/>
          <w:szCs w:val="22"/>
          <w:u w:val="single"/>
        </w:rPr>
        <w:t>either</w:t>
      </w:r>
      <w:r>
        <w:rPr>
          <w:rFonts w:cs="Arial"/>
          <w:b/>
          <w:i/>
          <w:color w:val="FF0000"/>
          <w:szCs w:val="22"/>
        </w:rPr>
        <w:t xml:space="preserve"> manager is of the opinion that play may be interrupted due to weather conditions</w:t>
      </w:r>
      <w:r>
        <w:rPr>
          <w:rFonts w:cs="Arial"/>
          <w:color w:val="FF0000"/>
          <w:szCs w:val="22"/>
        </w:rPr>
        <w:t xml:space="preserve">, </w:t>
      </w:r>
      <w:r>
        <w:rPr>
          <w:rFonts w:cs="Arial"/>
          <w:color w:val="000000"/>
          <w:szCs w:val="22"/>
        </w:rPr>
        <w:t>the tea break is not to be taken until:</w:t>
      </w:r>
    </w:p>
    <w:p w:rsidR="002C6B07" w:rsidRDefault="00CF6285">
      <w:pPr>
        <w:pStyle w:val="BodyText2"/>
        <w:numPr>
          <w:ilvl w:val="1"/>
          <w:numId w:val="1"/>
        </w:numPr>
        <w:tabs>
          <w:tab w:val="left" w:pos="-7482"/>
          <w:tab w:val="left" w:pos="-6631"/>
        </w:tabs>
        <w:spacing w:after="0"/>
        <w:rPr>
          <w:rFonts w:cs="Arial"/>
          <w:color w:val="000000"/>
          <w:szCs w:val="22"/>
        </w:rPr>
      </w:pPr>
      <w:r>
        <w:rPr>
          <w:rFonts w:cs="Arial"/>
          <w:color w:val="000000"/>
          <w:szCs w:val="22"/>
        </w:rPr>
        <w:t>60 ends have been completed in a four rink game</w:t>
      </w:r>
    </w:p>
    <w:p w:rsidR="002C6B07" w:rsidRDefault="00CF6285">
      <w:pPr>
        <w:pStyle w:val="BodyText2"/>
        <w:numPr>
          <w:ilvl w:val="1"/>
          <w:numId w:val="1"/>
        </w:numPr>
        <w:tabs>
          <w:tab w:val="left" w:pos="-7482"/>
          <w:tab w:val="left" w:pos="-6631"/>
        </w:tabs>
        <w:spacing w:after="0"/>
        <w:rPr>
          <w:rFonts w:cs="Arial"/>
          <w:color w:val="000000"/>
          <w:szCs w:val="22"/>
        </w:rPr>
      </w:pPr>
      <w:r>
        <w:rPr>
          <w:rFonts w:cs="Arial"/>
          <w:color w:val="000000"/>
          <w:szCs w:val="22"/>
        </w:rPr>
        <w:t xml:space="preserve">45 ends in a three rink game, and </w:t>
      </w:r>
    </w:p>
    <w:p w:rsidR="002C6B07" w:rsidRDefault="00CF6285">
      <w:pPr>
        <w:pStyle w:val="BodyText2"/>
        <w:numPr>
          <w:ilvl w:val="1"/>
          <w:numId w:val="1"/>
        </w:numPr>
        <w:tabs>
          <w:tab w:val="left" w:pos="-7482"/>
          <w:tab w:val="left" w:pos="-6631"/>
        </w:tabs>
        <w:spacing w:after="0"/>
      </w:pPr>
      <w:r>
        <w:rPr>
          <w:rFonts w:cs="Arial"/>
          <w:color w:val="000000"/>
          <w:szCs w:val="22"/>
        </w:rPr>
        <w:t xml:space="preserve">30 ends in </w:t>
      </w:r>
      <w:r>
        <w:rPr>
          <w:rFonts w:cs="Arial"/>
          <w:strike/>
          <w:color w:val="000000"/>
          <w:szCs w:val="22"/>
        </w:rPr>
        <w:t>a</w:t>
      </w:r>
      <w:r>
        <w:rPr>
          <w:rFonts w:cs="Arial"/>
          <w:color w:val="000000"/>
          <w:szCs w:val="22"/>
        </w:rPr>
        <w:t xml:space="preserve"> two rink game.</w:t>
      </w:r>
    </w:p>
    <w:p w:rsidR="002C6B07" w:rsidRDefault="00CF6285">
      <w:pPr>
        <w:shd w:val="clear" w:color="auto" w:fill="FFFFFF"/>
        <w:tabs>
          <w:tab w:val="left" w:pos="851"/>
        </w:tabs>
        <w:spacing w:before="120" w:after="100" w:line="240" w:lineRule="auto"/>
        <w:jc w:val="left"/>
      </w:pPr>
      <w:r>
        <w:rPr>
          <w:rFonts w:eastAsia="Times New Roman" w:cs="Arial"/>
          <w:b/>
          <w:sz w:val="22"/>
          <w:szCs w:val="22"/>
          <w:u w:val="single"/>
          <w:lang w:val="en-AU" w:eastAsia="en-AU" w:bidi="ar-SA"/>
        </w:rPr>
        <w:t>UPON COMPLETION OF THE MATCH</w:t>
      </w:r>
      <w:r>
        <w:rPr>
          <w:rFonts w:eastAsia="Times New Roman" w:cs="Arial"/>
          <w:b/>
          <w:sz w:val="22"/>
          <w:szCs w:val="22"/>
          <w:lang w:val="en-AU" w:eastAsia="en-AU" w:bidi="ar-SA"/>
        </w:rPr>
        <w:t>:</w:t>
      </w:r>
    </w:p>
    <w:p w:rsidR="002C6B07" w:rsidRDefault="00CF6285">
      <w:pPr>
        <w:shd w:val="clear" w:color="auto" w:fill="FFFFFF"/>
        <w:tabs>
          <w:tab w:val="left" w:pos="567"/>
        </w:tabs>
        <w:spacing w:after="0" w:line="240" w:lineRule="auto"/>
        <w:jc w:val="left"/>
        <w:rPr>
          <w:rFonts w:eastAsia="Times New Roman" w:cs="Arial"/>
          <w:sz w:val="22"/>
          <w:szCs w:val="22"/>
          <w:lang w:val="en-AU" w:eastAsia="en-AU" w:bidi="ar-SA"/>
        </w:rPr>
      </w:pPr>
      <w:r>
        <w:rPr>
          <w:rFonts w:eastAsia="Times New Roman" w:cs="Arial"/>
          <w:sz w:val="22"/>
          <w:szCs w:val="22"/>
          <w:lang w:val="en-AU" w:eastAsia="en-AU" w:bidi="ar-SA"/>
        </w:rPr>
        <w:t xml:space="preserve">1. </w:t>
      </w:r>
      <w:r>
        <w:rPr>
          <w:rFonts w:eastAsia="Times New Roman" w:cs="Arial"/>
          <w:sz w:val="22"/>
          <w:szCs w:val="22"/>
          <w:lang w:val="en-AU" w:eastAsia="en-AU" w:bidi="ar-SA"/>
        </w:rPr>
        <w:tab/>
        <w:t>Collect your side's score cards</w:t>
      </w:r>
      <w:r w:rsidR="00FD693D">
        <w:rPr>
          <w:rFonts w:eastAsia="Times New Roman" w:cs="Arial"/>
          <w:sz w:val="22"/>
          <w:szCs w:val="22"/>
          <w:lang w:val="en-AU" w:eastAsia="en-AU" w:bidi="ar-SA"/>
        </w:rPr>
        <w:t>, ensuring they are filled out completely and signed by the seconds</w:t>
      </w:r>
      <w:r>
        <w:rPr>
          <w:rFonts w:eastAsia="Times New Roman" w:cs="Arial"/>
          <w:sz w:val="22"/>
          <w:szCs w:val="22"/>
          <w:lang w:val="en-AU" w:eastAsia="en-AU" w:bidi="ar-SA"/>
        </w:rPr>
        <w:t>.</w:t>
      </w:r>
    </w:p>
    <w:p w:rsidR="002C6B07" w:rsidRDefault="00CF6285">
      <w:pPr>
        <w:shd w:val="clear" w:color="auto" w:fill="FFFFFF"/>
        <w:spacing w:after="0" w:line="240" w:lineRule="auto"/>
        <w:ind w:left="567" w:hanging="567"/>
        <w:jc w:val="left"/>
      </w:pPr>
      <w:r>
        <w:rPr>
          <w:rFonts w:eastAsia="Times New Roman" w:cs="Arial"/>
          <w:sz w:val="22"/>
          <w:szCs w:val="22"/>
          <w:lang w:val="en-AU" w:eastAsia="en-AU" w:bidi="ar-SA"/>
        </w:rPr>
        <w:t xml:space="preserve">2. </w:t>
      </w:r>
      <w:r>
        <w:rPr>
          <w:rFonts w:eastAsia="Times New Roman" w:cs="Arial"/>
          <w:sz w:val="22"/>
          <w:szCs w:val="22"/>
          <w:lang w:val="en-AU" w:eastAsia="en-AU" w:bidi="ar-SA"/>
        </w:rPr>
        <w:tab/>
        <w:t xml:space="preserve">Check with opposing Side Captain to confirm that the cards agree. </w:t>
      </w:r>
      <w:r>
        <w:rPr>
          <w:rFonts w:eastAsia="Times New Roman" w:cs="Arial"/>
          <w:b/>
          <w:color w:val="FF0000"/>
          <w:sz w:val="22"/>
          <w:szCs w:val="22"/>
          <w:lang w:val="en-AU" w:eastAsia="en-AU" w:bidi="ar-SA"/>
        </w:rPr>
        <w:t>(</w:t>
      </w:r>
      <w:r>
        <w:rPr>
          <w:rFonts w:eastAsia="Times New Roman" w:cs="Arial"/>
          <w:b/>
          <w:i/>
          <w:color w:val="FF0000"/>
          <w:sz w:val="22"/>
          <w:szCs w:val="22"/>
          <w:lang w:val="en-AU" w:eastAsia="en-AU" w:bidi="ar-SA"/>
        </w:rPr>
        <w:t xml:space="preserve">If in error, consult with the </w:t>
      </w:r>
      <w:r w:rsidR="00FD693D">
        <w:rPr>
          <w:rFonts w:eastAsia="Times New Roman" w:cs="Arial"/>
          <w:b/>
          <w:i/>
          <w:color w:val="FF0000"/>
          <w:sz w:val="22"/>
          <w:szCs w:val="22"/>
          <w:lang w:val="en-AU" w:eastAsia="en-AU" w:bidi="ar-SA"/>
        </w:rPr>
        <w:t>seconds</w:t>
      </w:r>
      <w:r>
        <w:rPr>
          <w:rFonts w:eastAsia="Times New Roman" w:cs="Arial"/>
          <w:b/>
          <w:i/>
          <w:color w:val="FF0000"/>
          <w:sz w:val="22"/>
          <w:szCs w:val="22"/>
          <w:lang w:val="en-AU" w:eastAsia="en-AU" w:bidi="ar-SA"/>
        </w:rPr>
        <w:t xml:space="preserve"> involved and sort it out)</w:t>
      </w:r>
    </w:p>
    <w:p w:rsidR="002C6B07" w:rsidRDefault="00CF6285">
      <w:pPr>
        <w:shd w:val="clear" w:color="auto" w:fill="FFFFFF"/>
        <w:tabs>
          <w:tab w:val="left" w:pos="567"/>
        </w:tabs>
        <w:spacing w:after="0" w:line="240" w:lineRule="auto"/>
        <w:jc w:val="left"/>
        <w:rPr>
          <w:rFonts w:eastAsia="Times New Roman" w:cs="Arial"/>
          <w:sz w:val="22"/>
          <w:szCs w:val="22"/>
          <w:lang w:val="en-AU" w:eastAsia="en-AU" w:bidi="ar-SA"/>
        </w:rPr>
      </w:pPr>
      <w:r>
        <w:rPr>
          <w:rFonts w:eastAsia="Times New Roman" w:cs="Arial"/>
          <w:sz w:val="22"/>
          <w:szCs w:val="22"/>
          <w:lang w:val="en-AU" w:eastAsia="en-AU" w:bidi="ar-SA"/>
        </w:rPr>
        <w:t xml:space="preserve">3. </w:t>
      </w:r>
      <w:r>
        <w:rPr>
          <w:rFonts w:eastAsia="Times New Roman" w:cs="Arial"/>
          <w:sz w:val="22"/>
          <w:szCs w:val="22"/>
          <w:lang w:val="en-AU" w:eastAsia="en-AU" w:bidi="ar-SA"/>
        </w:rPr>
        <w:tab/>
        <w:t>Home Side Captain completes the Pennant Check Form.</w:t>
      </w:r>
    </w:p>
    <w:p w:rsidR="002C6B07" w:rsidRDefault="00CF6285">
      <w:pPr>
        <w:shd w:val="clear" w:color="auto" w:fill="FFFFFF"/>
        <w:tabs>
          <w:tab w:val="left" w:pos="567"/>
        </w:tabs>
        <w:spacing w:after="120" w:line="240" w:lineRule="auto"/>
        <w:jc w:val="left"/>
        <w:rPr>
          <w:rFonts w:eastAsia="Times New Roman" w:cs="Arial"/>
          <w:sz w:val="22"/>
          <w:szCs w:val="22"/>
          <w:lang w:val="en-AU" w:eastAsia="en-AU" w:bidi="ar-SA"/>
        </w:rPr>
      </w:pPr>
      <w:r>
        <w:rPr>
          <w:rFonts w:eastAsia="Times New Roman" w:cs="Arial"/>
          <w:sz w:val="22"/>
          <w:szCs w:val="22"/>
          <w:lang w:val="en-AU" w:eastAsia="en-AU" w:bidi="ar-SA"/>
        </w:rPr>
        <w:t xml:space="preserve">4. </w:t>
      </w:r>
      <w:r>
        <w:rPr>
          <w:rFonts w:eastAsia="Times New Roman" w:cs="Arial"/>
          <w:sz w:val="22"/>
          <w:szCs w:val="22"/>
          <w:lang w:val="en-AU" w:eastAsia="en-AU" w:bidi="ar-SA"/>
        </w:rPr>
        <w:tab/>
        <w:t>Both Side Captain sign the Pennant Check Form.</w:t>
      </w:r>
    </w:p>
    <w:p w:rsidR="002C6B07" w:rsidRDefault="00CF6285">
      <w:pPr>
        <w:shd w:val="clear" w:color="auto" w:fill="FFFFFF"/>
        <w:tabs>
          <w:tab w:val="left" w:pos="851"/>
        </w:tabs>
        <w:spacing w:after="120" w:line="240" w:lineRule="auto"/>
        <w:jc w:val="center"/>
        <w:rPr>
          <w:rFonts w:eastAsia="Times New Roman" w:cs="Arial"/>
          <w:b/>
          <w:i/>
          <w:color w:val="FF0000"/>
          <w:sz w:val="22"/>
          <w:szCs w:val="22"/>
          <w:u w:val="single"/>
          <w:lang w:val="en-AU" w:eastAsia="en-AU" w:bidi="ar-SA"/>
        </w:rPr>
      </w:pPr>
      <w:r>
        <w:rPr>
          <w:rFonts w:eastAsia="Times New Roman" w:cs="Arial"/>
          <w:b/>
          <w:i/>
          <w:color w:val="FF0000"/>
          <w:sz w:val="22"/>
          <w:szCs w:val="22"/>
          <w:u w:val="single"/>
          <w:lang w:val="en-AU" w:eastAsia="en-AU" w:bidi="ar-SA"/>
        </w:rPr>
        <w:t>IMPORTANT - ANY ALTERATIONS TO THE FORM MUST BE INITIALLED BY BOTH SIDE CAPTAINS.</w:t>
      </w:r>
    </w:p>
    <w:p w:rsidR="002C6B07" w:rsidRDefault="0058762E">
      <w:pPr>
        <w:shd w:val="clear" w:color="auto" w:fill="FFFFFF"/>
        <w:tabs>
          <w:tab w:val="left" w:pos="851"/>
        </w:tabs>
        <w:spacing w:after="0" w:line="240" w:lineRule="auto"/>
        <w:jc w:val="center"/>
      </w:pPr>
      <w:r>
        <w:rPr>
          <w:rFonts w:eastAsia="Times New Roman" w:cs="Arial"/>
          <w:b/>
          <w:szCs w:val="24"/>
          <w:u w:val="single"/>
          <w:lang w:val="en-AU" w:eastAsia="zh-TW" w:bidi="ar-SA"/>
        </w:rPr>
        <w:pict>
          <v:shapetype id="_x0000_t202" coordsize="21600,21600" o:spt="202" path="m,l,21600r21600,l21600,xe">
            <v:stroke joinstyle="miter"/>
            <v:path gradientshapeok="t" o:connecttype="rect"/>
          </v:shapetype>
          <v:shape id="Text Box 3" o:spid="_x0000_s1027" type="#_x0000_t202" style="position:absolute;left:0;text-align:left;margin-left:4.45pt;margin-top:4.85pt;width:538.55pt;height:153pt;z-index:1;visibility:visible" strokeweight=".26467mm">
            <v:textbox style="mso-next-textbox:#Text Box 3;mso-rotate-with-shape:t">
              <w:txbxContent>
                <w:p w:rsidR="002C6B07" w:rsidRDefault="00CF6285">
                  <w:pPr>
                    <w:shd w:val="clear" w:color="auto" w:fill="FFFFFF"/>
                    <w:tabs>
                      <w:tab w:val="left" w:pos="851"/>
                    </w:tabs>
                    <w:spacing w:before="120" w:after="0" w:line="240" w:lineRule="auto"/>
                    <w:jc w:val="center"/>
                  </w:pPr>
                  <w:r>
                    <w:rPr>
                      <w:rFonts w:eastAsia="Times New Roman" w:cs="Arial"/>
                      <w:b/>
                      <w:szCs w:val="24"/>
                      <w:u w:val="single"/>
                      <w:lang w:val="en-AU" w:eastAsia="en-AU" w:bidi="ar-SA"/>
                    </w:rPr>
                    <w:t>ALLOCATION OF POINTS</w:t>
                  </w:r>
                </w:p>
                <w:p w:rsidR="002C6B07" w:rsidRDefault="00CF6285">
                  <w:pPr>
                    <w:shd w:val="clear" w:color="auto" w:fill="FFFFFF"/>
                    <w:tabs>
                      <w:tab w:val="left" w:pos="3261"/>
                    </w:tabs>
                    <w:spacing w:before="120" w:after="0" w:line="240" w:lineRule="auto"/>
                    <w:ind w:left="3260" w:hanging="3260"/>
                    <w:jc w:val="left"/>
                  </w:pPr>
                  <w:r>
                    <w:rPr>
                      <w:rFonts w:eastAsia="Times New Roman" w:cs="Arial"/>
                      <w:b/>
                      <w:sz w:val="22"/>
                      <w:szCs w:val="22"/>
                      <w:lang w:val="en-AU" w:eastAsia="en-AU" w:bidi="ar-SA"/>
                    </w:rPr>
                    <w:t>Sides of 16 (Division A)</w:t>
                  </w:r>
                  <w:r>
                    <w:rPr>
                      <w:rFonts w:eastAsia="Times New Roman" w:cs="Arial"/>
                      <w:sz w:val="22"/>
                      <w:szCs w:val="22"/>
                      <w:lang w:val="en-AU" w:eastAsia="en-AU" w:bidi="ar-SA"/>
                    </w:rPr>
                    <w:t xml:space="preserve"> </w:t>
                  </w:r>
                  <w:r>
                    <w:rPr>
                      <w:rFonts w:eastAsia="Times New Roman" w:cs="Arial"/>
                      <w:sz w:val="22"/>
                      <w:szCs w:val="22"/>
                      <w:lang w:val="en-AU" w:eastAsia="en-AU" w:bidi="ar-SA"/>
                    </w:rPr>
                    <w:tab/>
                    <w:t xml:space="preserve">10 points for a win or 5 points for a tied overall score </w:t>
                  </w:r>
                  <w:r>
                    <w:rPr>
                      <w:rFonts w:eastAsia="Times New Roman" w:cs="Arial"/>
                      <w:b/>
                      <w:sz w:val="22"/>
                      <w:szCs w:val="22"/>
                      <w:u w:val="single"/>
                      <w:lang w:val="en-AU" w:eastAsia="en-AU" w:bidi="ar-SA"/>
                    </w:rPr>
                    <w:t>plus</w:t>
                  </w:r>
                  <w:r>
                    <w:rPr>
                      <w:rFonts w:eastAsia="Times New Roman" w:cs="Arial"/>
                      <w:sz w:val="22"/>
                      <w:szCs w:val="22"/>
                      <w:lang w:val="en-AU" w:eastAsia="en-AU" w:bidi="ar-SA"/>
                    </w:rPr>
                    <w:t xml:space="preserve"> 2 points for winning rink or 1 point each for tied rink</w:t>
                  </w:r>
                  <w:r>
                    <w:rPr>
                      <w:rFonts w:eastAsia="Times New Roman" w:cs="Arial"/>
                      <w:b/>
                      <w:sz w:val="22"/>
                      <w:szCs w:val="22"/>
                      <w:lang w:val="en-AU" w:eastAsia="en-AU" w:bidi="ar-SA"/>
                    </w:rPr>
                    <w:t xml:space="preserve"> </w:t>
                  </w:r>
                  <w:r>
                    <w:rPr>
                      <w:rFonts w:eastAsia="Times New Roman" w:cs="Arial"/>
                      <w:b/>
                      <w:sz w:val="22"/>
                      <w:szCs w:val="22"/>
                      <w:lang w:val="en-AU" w:eastAsia="en-AU" w:bidi="ar-SA"/>
                    </w:rPr>
                    <w:tab/>
                  </w:r>
                  <w:r>
                    <w:rPr>
                      <w:rFonts w:eastAsia="Times New Roman" w:cs="Arial"/>
                      <w:b/>
                      <w:color w:val="17365D"/>
                      <w:sz w:val="22"/>
                      <w:szCs w:val="22"/>
                      <w:lang w:val="en-AU" w:eastAsia="en-AU" w:bidi="ar-SA"/>
                    </w:rPr>
                    <w:t>(Max points 18)</w:t>
                  </w:r>
                </w:p>
                <w:p w:rsidR="002C6B07" w:rsidRDefault="00CF6285">
                  <w:pPr>
                    <w:shd w:val="clear" w:color="auto" w:fill="FFFFFF"/>
                    <w:tabs>
                      <w:tab w:val="left" w:pos="3261"/>
                    </w:tabs>
                    <w:spacing w:before="120" w:after="120" w:line="240" w:lineRule="auto"/>
                    <w:ind w:left="3260" w:hanging="3260"/>
                    <w:jc w:val="left"/>
                  </w:pPr>
                  <w:r>
                    <w:rPr>
                      <w:rFonts w:eastAsia="Times New Roman" w:cs="Arial"/>
                      <w:b/>
                      <w:sz w:val="22"/>
                      <w:szCs w:val="22"/>
                      <w:lang w:val="en-AU" w:eastAsia="en-AU" w:bidi="ar-SA"/>
                    </w:rPr>
                    <w:t>Sides of 12 (Division B)</w:t>
                  </w:r>
                  <w:r>
                    <w:rPr>
                      <w:rFonts w:eastAsia="Times New Roman" w:cs="Arial"/>
                      <w:sz w:val="22"/>
                      <w:szCs w:val="22"/>
                      <w:lang w:val="en-AU" w:eastAsia="en-AU" w:bidi="ar-SA"/>
                    </w:rPr>
                    <w:t xml:space="preserve">  </w:t>
                  </w:r>
                  <w:r>
                    <w:rPr>
                      <w:rFonts w:eastAsia="Times New Roman" w:cs="Arial"/>
                      <w:sz w:val="22"/>
                      <w:szCs w:val="22"/>
                      <w:lang w:val="en-AU" w:eastAsia="en-AU" w:bidi="ar-SA"/>
                    </w:rPr>
                    <w:tab/>
                    <w:t xml:space="preserve">8 points for a win or 4 points for a tied overall score </w:t>
                  </w:r>
                  <w:r>
                    <w:rPr>
                      <w:rFonts w:eastAsia="Times New Roman" w:cs="Arial"/>
                      <w:b/>
                      <w:sz w:val="22"/>
                      <w:szCs w:val="22"/>
                      <w:u w:val="single"/>
                      <w:lang w:val="en-AU" w:eastAsia="en-AU" w:bidi="ar-SA"/>
                    </w:rPr>
                    <w:t>plus</w:t>
                  </w:r>
                  <w:r>
                    <w:rPr>
                      <w:rFonts w:eastAsia="Times New Roman" w:cs="Arial"/>
                      <w:sz w:val="22"/>
                      <w:szCs w:val="22"/>
                      <w:lang w:val="en-AU" w:eastAsia="en-AU" w:bidi="ar-SA"/>
                    </w:rPr>
                    <w:t xml:space="preserve"> 2 points for winning rink or 1 point each for tied rink </w:t>
                  </w:r>
                  <w:r>
                    <w:rPr>
                      <w:rFonts w:eastAsia="Times New Roman" w:cs="Arial"/>
                      <w:b/>
                      <w:sz w:val="22"/>
                      <w:szCs w:val="22"/>
                      <w:lang w:val="en-AU" w:eastAsia="en-AU" w:bidi="ar-SA"/>
                    </w:rPr>
                    <w:tab/>
                  </w:r>
                  <w:r>
                    <w:rPr>
                      <w:rFonts w:eastAsia="Times New Roman" w:cs="Arial"/>
                      <w:b/>
                      <w:color w:val="17365D"/>
                      <w:sz w:val="22"/>
                      <w:szCs w:val="22"/>
                      <w:lang w:val="en-AU" w:eastAsia="en-AU" w:bidi="ar-SA"/>
                    </w:rPr>
                    <w:t>(Max points 14)</w:t>
                  </w:r>
                </w:p>
                <w:p w:rsidR="002C6B07" w:rsidRDefault="00CF6285">
                  <w:pPr>
                    <w:shd w:val="clear" w:color="auto" w:fill="FFFFFF"/>
                    <w:tabs>
                      <w:tab w:val="left" w:pos="3261"/>
                    </w:tabs>
                    <w:spacing w:before="120" w:after="120" w:line="240" w:lineRule="auto"/>
                    <w:ind w:left="3260" w:hanging="3260"/>
                    <w:jc w:val="left"/>
                  </w:pPr>
                  <w:r>
                    <w:rPr>
                      <w:rFonts w:eastAsia="Times New Roman" w:cs="Arial"/>
                      <w:b/>
                      <w:sz w:val="22"/>
                      <w:szCs w:val="22"/>
                      <w:lang w:val="en-AU" w:eastAsia="en-AU" w:bidi="ar-SA"/>
                    </w:rPr>
                    <w:t xml:space="preserve">Sides of 8 (Division C)  </w:t>
                  </w:r>
                  <w:r>
                    <w:rPr>
                      <w:rFonts w:eastAsia="Times New Roman" w:cs="Arial"/>
                      <w:b/>
                      <w:sz w:val="22"/>
                      <w:szCs w:val="22"/>
                      <w:lang w:val="en-AU" w:eastAsia="en-AU" w:bidi="ar-SA"/>
                    </w:rPr>
                    <w:tab/>
                  </w:r>
                  <w:r>
                    <w:rPr>
                      <w:rFonts w:eastAsia="Times New Roman" w:cs="Arial"/>
                      <w:sz w:val="22"/>
                      <w:szCs w:val="22"/>
                      <w:lang w:val="en-AU" w:eastAsia="en-AU" w:bidi="ar-SA"/>
                    </w:rPr>
                    <w:t xml:space="preserve">6 points for a win or 3 points for a tied overall score </w:t>
                  </w:r>
                  <w:r>
                    <w:rPr>
                      <w:rFonts w:eastAsia="Times New Roman" w:cs="Arial"/>
                      <w:b/>
                      <w:sz w:val="22"/>
                      <w:szCs w:val="22"/>
                      <w:u w:val="single"/>
                      <w:lang w:val="en-AU" w:eastAsia="en-AU" w:bidi="ar-SA"/>
                    </w:rPr>
                    <w:t>plus</w:t>
                  </w:r>
                  <w:r>
                    <w:rPr>
                      <w:rFonts w:eastAsia="Times New Roman" w:cs="Arial"/>
                      <w:sz w:val="22"/>
                      <w:szCs w:val="22"/>
                      <w:lang w:val="en-AU" w:eastAsia="en-AU" w:bidi="ar-SA"/>
                    </w:rPr>
                    <w:t xml:space="preserve"> 2 points for winning rink or 1 point each for tied rink </w:t>
                  </w:r>
                  <w:r>
                    <w:rPr>
                      <w:rFonts w:eastAsia="Times New Roman" w:cs="Arial"/>
                      <w:b/>
                      <w:color w:val="17365D"/>
                      <w:sz w:val="22"/>
                      <w:szCs w:val="22"/>
                      <w:lang w:val="en-AU" w:eastAsia="en-AU" w:bidi="ar-SA"/>
                    </w:rPr>
                    <w:tab/>
                    <w:t>(Max points 10)</w:t>
                  </w:r>
                </w:p>
                <w:p w:rsidR="002C6B07" w:rsidRDefault="00CF6285">
                  <w:pPr>
                    <w:shd w:val="clear" w:color="auto" w:fill="FFFFFF"/>
                    <w:tabs>
                      <w:tab w:val="left" w:pos="3261"/>
                    </w:tabs>
                    <w:spacing w:before="120" w:after="120" w:line="240" w:lineRule="auto"/>
                    <w:ind w:left="3260" w:hanging="3260"/>
                    <w:jc w:val="left"/>
                  </w:pPr>
                  <w:r>
                    <w:rPr>
                      <w:rFonts w:eastAsia="Times New Roman" w:cs="Arial"/>
                      <w:b/>
                      <w:sz w:val="22"/>
                      <w:szCs w:val="22"/>
                      <w:lang w:val="en-AU" w:eastAsia="en-AU" w:bidi="ar-SA"/>
                    </w:rPr>
                    <w:t>A Bye</w:t>
                  </w:r>
                  <w:r>
                    <w:rPr>
                      <w:rFonts w:eastAsia="Times New Roman" w:cs="Arial"/>
                      <w:b/>
                      <w:color w:val="17365D"/>
                      <w:sz w:val="22"/>
                      <w:szCs w:val="22"/>
                      <w:lang w:val="en-AU" w:eastAsia="en-AU" w:bidi="ar-SA"/>
                    </w:rPr>
                    <w:tab/>
                  </w:r>
                  <w:r>
                    <w:rPr>
                      <w:rFonts w:eastAsia="Times New Roman" w:cs="Arial"/>
                      <w:sz w:val="22"/>
                      <w:szCs w:val="22"/>
                      <w:lang w:val="en-AU" w:eastAsia="en-AU" w:bidi="ar-SA"/>
                    </w:rPr>
                    <w:t xml:space="preserve">No points are to be allocated </w:t>
                  </w:r>
                  <w:r>
                    <w:rPr>
                      <w:rFonts w:eastAsia="Times New Roman" w:cs="Arial"/>
                      <w:b/>
                      <w:sz w:val="22"/>
                      <w:szCs w:val="22"/>
                      <w:lang w:val="en-AU" w:eastAsia="en-AU" w:bidi="ar-SA"/>
                    </w:rPr>
                    <w:t>(Pennant Check Form [Team Sheets] are to be sent in for purpose of player eligibility for Finals)</w:t>
                  </w:r>
                </w:p>
                <w:p w:rsidR="002C6B07" w:rsidRDefault="002C6B07">
                  <w:pPr>
                    <w:shd w:val="clear" w:color="auto" w:fill="FFFFFF"/>
                    <w:tabs>
                      <w:tab w:val="left" w:pos="3261"/>
                    </w:tabs>
                    <w:spacing w:before="120" w:after="120" w:line="240" w:lineRule="auto"/>
                    <w:ind w:left="3260" w:hanging="3260"/>
                    <w:jc w:val="left"/>
                    <w:rPr>
                      <w:rFonts w:eastAsia="Times New Roman" w:cs="Arial"/>
                      <w:i/>
                      <w:szCs w:val="24"/>
                      <w:lang w:val="en-AU" w:eastAsia="en-AU" w:bidi="ar-SA"/>
                    </w:rPr>
                  </w:pPr>
                </w:p>
                <w:p w:rsidR="002C6B07" w:rsidRDefault="002C6B07"/>
              </w:txbxContent>
            </v:textbox>
          </v:shape>
        </w:pict>
      </w:r>
    </w:p>
    <w:p w:rsidR="002C6B07" w:rsidRDefault="002C6B07">
      <w:pPr>
        <w:shd w:val="clear" w:color="auto" w:fill="FFFFFF"/>
        <w:tabs>
          <w:tab w:val="left" w:pos="851"/>
        </w:tabs>
        <w:spacing w:after="0" w:line="240" w:lineRule="auto"/>
        <w:jc w:val="left"/>
        <w:rPr>
          <w:rFonts w:eastAsia="Times New Roman" w:cs="Arial"/>
          <w:b/>
          <w:szCs w:val="24"/>
          <w:u w:val="single"/>
          <w:lang w:val="en-AU" w:eastAsia="en-AU" w:bidi="ar-SA"/>
        </w:rPr>
      </w:pPr>
    </w:p>
    <w:p w:rsidR="002C6B07" w:rsidRDefault="002C6B07">
      <w:pPr>
        <w:shd w:val="clear" w:color="auto" w:fill="FFFFFF"/>
        <w:tabs>
          <w:tab w:val="left" w:pos="851"/>
        </w:tabs>
        <w:spacing w:before="100" w:after="100" w:line="240" w:lineRule="auto"/>
        <w:jc w:val="left"/>
        <w:rPr>
          <w:rFonts w:eastAsia="Times New Roman" w:cs="Arial"/>
          <w:b/>
          <w:color w:val="17365D"/>
          <w:szCs w:val="24"/>
          <w:u w:val="single"/>
          <w:lang w:val="en-AU" w:eastAsia="en-AU" w:bidi="ar-SA"/>
        </w:rPr>
      </w:pPr>
    </w:p>
    <w:p w:rsidR="002C6B07" w:rsidRDefault="002C6B07">
      <w:pPr>
        <w:shd w:val="clear" w:color="auto" w:fill="FFFFFF"/>
        <w:tabs>
          <w:tab w:val="left" w:pos="851"/>
        </w:tabs>
        <w:spacing w:before="100" w:after="100" w:line="240" w:lineRule="auto"/>
        <w:jc w:val="left"/>
        <w:rPr>
          <w:rFonts w:eastAsia="Times New Roman" w:cs="Arial"/>
          <w:b/>
          <w:color w:val="17365D"/>
          <w:szCs w:val="24"/>
          <w:u w:val="single"/>
          <w:lang w:val="en-AU" w:eastAsia="en-AU" w:bidi="ar-SA"/>
        </w:rPr>
      </w:pPr>
    </w:p>
    <w:p w:rsidR="002C6B07" w:rsidRDefault="002C6B07">
      <w:pPr>
        <w:shd w:val="clear" w:color="auto" w:fill="FFFFFF"/>
        <w:tabs>
          <w:tab w:val="left" w:pos="851"/>
        </w:tabs>
        <w:spacing w:before="100" w:after="100" w:line="240" w:lineRule="auto"/>
        <w:jc w:val="left"/>
        <w:rPr>
          <w:rFonts w:eastAsia="Times New Roman" w:cs="Arial"/>
          <w:b/>
          <w:color w:val="17365D"/>
          <w:szCs w:val="24"/>
          <w:u w:val="single"/>
          <w:lang w:val="en-AU" w:eastAsia="en-AU" w:bidi="ar-SA"/>
        </w:rPr>
      </w:pPr>
    </w:p>
    <w:p w:rsidR="002C6B07" w:rsidRDefault="002C6B07">
      <w:pPr>
        <w:shd w:val="clear" w:color="auto" w:fill="FFFFFF"/>
        <w:tabs>
          <w:tab w:val="left" w:pos="851"/>
        </w:tabs>
        <w:spacing w:before="100" w:after="100" w:line="240" w:lineRule="auto"/>
        <w:jc w:val="left"/>
        <w:rPr>
          <w:rFonts w:eastAsia="Times New Roman" w:cs="Arial"/>
          <w:b/>
          <w:color w:val="17365D"/>
          <w:szCs w:val="24"/>
          <w:u w:val="single"/>
          <w:lang w:val="en-AU" w:eastAsia="en-AU" w:bidi="ar-SA"/>
        </w:rPr>
      </w:pPr>
    </w:p>
    <w:p w:rsidR="002C6B07" w:rsidRDefault="002C6B07">
      <w:pPr>
        <w:shd w:val="clear" w:color="auto" w:fill="FFFFFF"/>
        <w:tabs>
          <w:tab w:val="left" w:pos="851"/>
        </w:tabs>
        <w:spacing w:before="100" w:after="100" w:line="240" w:lineRule="auto"/>
        <w:jc w:val="left"/>
        <w:rPr>
          <w:rFonts w:eastAsia="Times New Roman" w:cs="Arial"/>
          <w:b/>
          <w:color w:val="17365D"/>
          <w:szCs w:val="24"/>
          <w:u w:val="single"/>
          <w:lang w:val="en-AU" w:eastAsia="en-AU" w:bidi="ar-SA"/>
        </w:rPr>
      </w:pPr>
    </w:p>
    <w:p w:rsidR="002C6B07" w:rsidRDefault="002C6B07">
      <w:pPr>
        <w:shd w:val="clear" w:color="auto" w:fill="FFFFFF"/>
        <w:tabs>
          <w:tab w:val="left" w:pos="851"/>
        </w:tabs>
        <w:spacing w:before="100" w:after="100" w:line="240" w:lineRule="auto"/>
        <w:jc w:val="left"/>
        <w:rPr>
          <w:rFonts w:eastAsia="Times New Roman" w:cs="Arial"/>
          <w:b/>
          <w:color w:val="17365D"/>
          <w:szCs w:val="24"/>
          <w:u w:val="single"/>
          <w:lang w:val="en-AU" w:eastAsia="en-AU" w:bidi="ar-SA"/>
        </w:rPr>
      </w:pPr>
    </w:p>
    <w:p w:rsidR="002C6B07" w:rsidRDefault="002C6B07">
      <w:pPr>
        <w:shd w:val="clear" w:color="auto" w:fill="FFFFFF"/>
        <w:tabs>
          <w:tab w:val="left" w:pos="851"/>
        </w:tabs>
        <w:spacing w:before="100" w:after="100" w:line="240" w:lineRule="auto"/>
        <w:ind w:firstLine="284"/>
        <w:jc w:val="center"/>
        <w:rPr>
          <w:rFonts w:eastAsia="Times New Roman" w:cs="Arial"/>
          <w:b/>
          <w:color w:val="17365D"/>
          <w:sz w:val="22"/>
          <w:szCs w:val="22"/>
          <w:u w:val="single"/>
          <w:lang w:val="en-AU" w:eastAsia="en-AU" w:bidi="ar-SA"/>
        </w:rPr>
      </w:pPr>
    </w:p>
    <w:p w:rsidR="002C6B07" w:rsidRPr="00FD693D" w:rsidRDefault="00CF6285">
      <w:pPr>
        <w:shd w:val="clear" w:color="auto" w:fill="FFFFFF"/>
        <w:tabs>
          <w:tab w:val="left" w:pos="851"/>
        </w:tabs>
        <w:spacing w:before="100" w:after="100" w:line="240" w:lineRule="auto"/>
        <w:ind w:firstLine="284"/>
        <w:jc w:val="center"/>
        <w:rPr>
          <w:rFonts w:eastAsia="Times New Roman" w:cs="Arial"/>
          <w:b/>
          <w:color w:val="17365D"/>
          <w:sz w:val="20"/>
          <w:u w:val="single"/>
          <w:lang w:val="en-AU" w:eastAsia="en-AU" w:bidi="ar-SA"/>
        </w:rPr>
      </w:pPr>
      <w:r w:rsidRPr="00FD693D">
        <w:rPr>
          <w:rFonts w:eastAsia="Times New Roman" w:cs="Arial"/>
          <w:b/>
          <w:color w:val="17365D"/>
          <w:sz w:val="20"/>
          <w:u w:val="single"/>
          <w:lang w:val="en-AU" w:eastAsia="en-AU" w:bidi="ar-SA"/>
        </w:rPr>
        <w:t>TIPS - FROM EXPERIENCE</w:t>
      </w:r>
    </w:p>
    <w:p w:rsidR="002C6B07" w:rsidRPr="00FD693D" w:rsidRDefault="00CF6285">
      <w:pPr>
        <w:numPr>
          <w:ilvl w:val="0"/>
          <w:numId w:val="2"/>
        </w:numPr>
        <w:shd w:val="clear" w:color="auto" w:fill="FFFFFF"/>
        <w:tabs>
          <w:tab w:val="left" w:pos="851"/>
        </w:tabs>
        <w:spacing w:after="0" w:line="240" w:lineRule="auto"/>
        <w:ind w:left="851" w:hanging="491"/>
        <w:jc w:val="left"/>
        <w:rPr>
          <w:rFonts w:eastAsia="Times New Roman" w:cs="Arial"/>
          <w:b/>
          <w:color w:val="17365D"/>
          <w:sz w:val="20"/>
          <w:lang w:val="en-AU" w:eastAsia="en-AU" w:bidi="ar-SA"/>
        </w:rPr>
      </w:pPr>
      <w:r w:rsidRPr="00FD693D">
        <w:rPr>
          <w:rFonts w:eastAsia="Times New Roman" w:cs="Arial"/>
          <w:b/>
          <w:color w:val="17365D"/>
          <w:sz w:val="20"/>
          <w:lang w:val="en-AU" w:eastAsia="en-AU" w:bidi="ar-SA"/>
        </w:rPr>
        <w:t xml:space="preserve">Prepare your Score Cards in advance. </w:t>
      </w:r>
    </w:p>
    <w:p w:rsidR="002C6B07" w:rsidRPr="00FD693D" w:rsidRDefault="00CF6285">
      <w:pPr>
        <w:numPr>
          <w:ilvl w:val="0"/>
          <w:numId w:val="2"/>
        </w:numPr>
        <w:shd w:val="clear" w:color="auto" w:fill="FFFFFF"/>
        <w:tabs>
          <w:tab w:val="left" w:pos="851"/>
        </w:tabs>
        <w:spacing w:after="0" w:line="240" w:lineRule="auto"/>
        <w:ind w:left="851" w:hanging="491"/>
        <w:jc w:val="left"/>
        <w:rPr>
          <w:rFonts w:eastAsia="Times New Roman" w:cs="Arial"/>
          <w:b/>
          <w:color w:val="17365D"/>
          <w:sz w:val="20"/>
          <w:lang w:val="en-AU" w:eastAsia="en-AU" w:bidi="ar-SA"/>
        </w:rPr>
      </w:pPr>
      <w:r w:rsidRPr="00FD693D">
        <w:rPr>
          <w:rFonts w:eastAsia="Times New Roman" w:cs="Arial"/>
          <w:b/>
          <w:color w:val="17365D"/>
          <w:sz w:val="20"/>
          <w:lang w:val="en-AU" w:eastAsia="en-AU" w:bidi="ar-SA"/>
        </w:rPr>
        <w:t>If you are the Home Side Captain, write up as much of the Pennant Check Form in advance.</w:t>
      </w:r>
    </w:p>
    <w:p w:rsidR="002C6B07" w:rsidRPr="00FD693D" w:rsidRDefault="00CF6285">
      <w:pPr>
        <w:numPr>
          <w:ilvl w:val="0"/>
          <w:numId w:val="2"/>
        </w:numPr>
        <w:shd w:val="clear" w:color="auto" w:fill="FFFFFF"/>
        <w:tabs>
          <w:tab w:val="left" w:pos="851"/>
        </w:tabs>
        <w:spacing w:after="0" w:line="240" w:lineRule="auto"/>
        <w:ind w:left="851" w:hanging="491"/>
        <w:jc w:val="left"/>
        <w:rPr>
          <w:rFonts w:eastAsia="Times New Roman" w:cs="Arial"/>
          <w:b/>
          <w:color w:val="17365D"/>
          <w:sz w:val="20"/>
          <w:lang w:val="en-AU" w:eastAsia="en-AU" w:bidi="ar-SA"/>
        </w:rPr>
      </w:pPr>
      <w:r w:rsidRPr="00FD693D">
        <w:rPr>
          <w:rFonts w:eastAsia="Times New Roman" w:cs="Arial"/>
          <w:b/>
          <w:color w:val="17365D"/>
          <w:sz w:val="20"/>
          <w:lang w:val="en-AU" w:eastAsia="en-AU" w:bidi="ar-SA"/>
        </w:rPr>
        <w:t>Ensure that both teams are recorded on the Pennant Check Form e</w:t>
      </w:r>
      <w:r w:rsidR="00FD693D" w:rsidRPr="00FD693D">
        <w:rPr>
          <w:rFonts w:eastAsia="Times New Roman" w:cs="Arial"/>
          <w:b/>
          <w:color w:val="17365D"/>
          <w:sz w:val="20"/>
          <w:lang w:val="en-AU" w:eastAsia="en-AU" w:bidi="ar-SA"/>
        </w:rPr>
        <w:t>.</w:t>
      </w:r>
      <w:r w:rsidRPr="00FD693D">
        <w:rPr>
          <w:rFonts w:eastAsia="Times New Roman" w:cs="Arial"/>
          <w:b/>
          <w:color w:val="17365D"/>
          <w:sz w:val="20"/>
          <w:lang w:val="en-AU" w:eastAsia="en-AU" w:bidi="ar-SA"/>
        </w:rPr>
        <w:t>g. Not the same team on both sides of the form.</w:t>
      </w:r>
    </w:p>
    <w:p w:rsidR="00794F00" w:rsidRPr="00FD693D" w:rsidRDefault="00CF6285" w:rsidP="00794F00">
      <w:pPr>
        <w:numPr>
          <w:ilvl w:val="0"/>
          <w:numId w:val="2"/>
        </w:numPr>
        <w:shd w:val="clear" w:color="auto" w:fill="FFFFFF"/>
        <w:tabs>
          <w:tab w:val="left" w:pos="851"/>
        </w:tabs>
        <w:spacing w:after="0" w:line="240" w:lineRule="auto"/>
        <w:ind w:left="851" w:hanging="491"/>
        <w:jc w:val="left"/>
        <w:rPr>
          <w:rFonts w:eastAsia="Times New Roman" w:cs="Arial"/>
          <w:b/>
          <w:color w:val="17365D"/>
          <w:sz w:val="20"/>
          <w:lang w:val="en-AU" w:eastAsia="en-AU" w:bidi="ar-SA"/>
        </w:rPr>
      </w:pPr>
      <w:r w:rsidRPr="00FD693D">
        <w:rPr>
          <w:rFonts w:eastAsia="Times New Roman" w:cs="Arial"/>
          <w:b/>
          <w:color w:val="17365D"/>
          <w:sz w:val="20"/>
          <w:lang w:val="en-AU" w:eastAsia="en-AU" w:bidi="ar-SA"/>
        </w:rPr>
        <w:t xml:space="preserve">Both Side Captains thoroughly check the Pennant Check Form to ensure the teams, scores and points are entered correctly before signing. </w:t>
      </w:r>
    </w:p>
    <w:p w:rsidR="00794F00" w:rsidRPr="00FD693D" w:rsidRDefault="00794F00" w:rsidP="00794F00">
      <w:pPr>
        <w:numPr>
          <w:ilvl w:val="0"/>
          <w:numId w:val="2"/>
        </w:numPr>
        <w:shd w:val="clear" w:color="auto" w:fill="FFFFFF"/>
        <w:tabs>
          <w:tab w:val="left" w:pos="851"/>
        </w:tabs>
        <w:spacing w:after="0" w:line="240" w:lineRule="auto"/>
        <w:ind w:left="851" w:hanging="491"/>
        <w:jc w:val="left"/>
        <w:rPr>
          <w:rFonts w:eastAsia="Times New Roman" w:cs="Arial"/>
          <w:b/>
          <w:color w:val="17365D"/>
          <w:sz w:val="20"/>
          <w:lang w:val="en-AU" w:eastAsia="en-AU" w:bidi="ar-SA"/>
        </w:rPr>
      </w:pPr>
      <w:r w:rsidRPr="00FD693D">
        <w:rPr>
          <w:rFonts w:eastAsia="Times New Roman" w:cs="Arial"/>
          <w:b/>
          <w:color w:val="17365D"/>
          <w:sz w:val="20"/>
          <w:lang w:val="en-AU" w:eastAsia="en-AU" w:bidi="ar-SA"/>
        </w:rPr>
        <w:t xml:space="preserve">Please ensure that the names are clearly </w:t>
      </w:r>
      <w:r w:rsidR="00FD693D" w:rsidRPr="00FD693D">
        <w:rPr>
          <w:rFonts w:eastAsia="Times New Roman" w:cs="Arial"/>
          <w:b/>
          <w:color w:val="17365D"/>
          <w:sz w:val="20"/>
          <w:lang w:val="en-AU" w:eastAsia="en-AU" w:bidi="ar-SA"/>
        </w:rPr>
        <w:t>legible and contain initial and surname</w:t>
      </w:r>
      <w:r w:rsidRPr="00FD693D">
        <w:rPr>
          <w:rFonts w:eastAsia="Times New Roman" w:cs="Arial"/>
          <w:b/>
          <w:color w:val="17365D"/>
          <w:sz w:val="20"/>
          <w:lang w:val="en-AU" w:eastAsia="en-AU" w:bidi="ar-SA"/>
        </w:rPr>
        <w:t>, to assist the Pennant Recorder.</w:t>
      </w:r>
      <w:r w:rsidR="00FD693D" w:rsidRPr="00FD693D">
        <w:rPr>
          <w:rFonts w:eastAsia="Times New Roman" w:cs="Arial"/>
          <w:b/>
          <w:color w:val="17365D"/>
          <w:sz w:val="20"/>
          <w:lang w:val="en-AU" w:eastAsia="en-AU" w:bidi="ar-SA"/>
        </w:rPr>
        <w:t xml:space="preserve"> ( e.g. B Brown)</w:t>
      </w:r>
    </w:p>
    <w:p w:rsidR="00FD693D" w:rsidRPr="00FD693D" w:rsidRDefault="00FD693D" w:rsidP="00794F00">
      <w:pPr>
        <w:numPr>
          <w:ilvl w:val="0"/>
          <w:numId w:val="2"/>
        </w:numPr>
        <w:shd w:val="clear" w:color="auto" w:fill="FFFFFF"/>
        <w:tabs>
          <w:tab w:val="left" w:pos="851"/>
        </w:tabs>
        <w:spacing w:after="0" w:line="240" w:lineRule="auto"/>
        <w:ind w:left="851" w:hanging="491"/>
        <w:jc w:val="left"/>
        <w:rPr>
          <w:rFonts w:eastAsia="Times New Roman" w:cs="Arial"/>
          <w:b/>
          <w:color w:val="17365D"/>
          <w:sz w:val="20"/>
          <w:lang w:val="en-AU" w:eastAsia="en-AU" w:bidi="ar-SA"/>
        </w:rPr>
      </w:pPr>
      <w:r w:rsidRPr="00FD693D">
        <w:rPr>
          <w:rFonts w:eastAsia="Times New Roman" w:cs="Arial"/>
          <w:b/>
          <w:color w:val="17365D"/>
          <w:sz w:val="20"/>
          <w:lang w:val="en-AU" w:eastAsia="en-AU" w:bidi="ar-SA"/>
        </w:rPr>
        <w:t>If similar names are in teams in your club, include first names as well. (e.g; Bill Brown and Betty Brown.)</w:t>
      </w:r>
    </w:p>
    <w:p w:rsidR="002C6B07" w:rsidRDefault="002C6B07" w:rsidP="00794F00">
      <w:pPr>
        <w:shd w:val="clear" w:color="auto" w:fill="FFFFFF"/>
        <w:tabs>
          <w:tab w:val="left" w:pos="851"/>
        </w:tabs>
        <w:spacing w:before="120" w:after="120" w:line="240" w:lineRule="auto"/>
        <w:ind w:left="851"/>
        <w:jc w:val="left"/>
      </w:pPr>
    </w:p>
    <w:p w:rsidR="002C6B07" w:rsidRDefault="002C6B07">
      <w:pPr>
        <w:shd w:val="clear" w:color="auto" w:fill="FFFFFF"/>
        <w:tabs>
          <w:tab w:val="left" w:pos="851"/>
        </w:tabs>
        <w:spacing w:before="100" w:after="100" w:line="240" w:lineRule="auto"/>
        <w:jc w:val="center"/>
        <w:rPr>
          <w:rFonts w:eastAsia="Times New Roman" w:cs="Arial"/>
          <w:b/>
          <w:sz w:val="28"/>
          <w:szCs w:val="28"/>
          <w:u w:val="single"/>
          <w:lang w:val="en-AU" w:eastAsia="en-AU" w:bidi="ar-SA"/>
        </w:rPr>
      </w:pPr>
    </w:p>
    <w:p w:rsidR="002C6B07" w:rsidRDefault="00CF6285">
      <w:pPr>
        <w:shd w:val="clear" w:color="auto" w:fill="FFFFFF"/>
        <w:tabs>
          <w:tab w:val="left" w:pos="851"/>
        </w:tabs>
        <w:spacing w:before="100" w:after="100" w:line="240" w:lineRule="auto"/>
        <w:jc w:val="center"/>
      </w:pPr>
      <w:r>
        <w:rPr>
          <w:rFonts w:ascii="Arial Black" w:eastAsia="Times New Roman" w:hAnsi="Arial Black" w:cs="Arial"/>
          <w:b/>
          <w:sz w:val="28"/>
          <w:szCs w:val="28"/>
          <w:u w:val="single"/>
          <w:lang w:val="en-AU" w:eastAsia="en-AU" w:bidi="ar-SA"/>
        </w:rPr>
        <w:t>Notification of Pennant Results</w:t>
      </w:r>
    </w:p>
    <w:p w:rsidR="002C6B07" w:rsidRDefault="00CF6285">
      <w:pPr>
        <w:spacing w:after="120"/>
      </w:pPr>
      <w:r>
        <w:rPr>
          <w:rFonts w:cs="Arial"/>
          <w:b/>
          <w:bCs/>
          <w:iCs/>
          <w:color w:val="FF0000"/>
          <w:sz w:val="22"/>
          <w:szCs w:val="22"/>
        </w:rPr>
        <w:t xml:space="preserve">The Home Side Captain </w:t>
      </w:r>
      <w:r>
        <w:rPr>
          <w:rFonts w:cs="Arial"/>
          <w:b/>
          <w:bCs/>
          <w:iCs/>
          <w:color w:val="FF0000"/>
          <w:sz w:val="22"/>
          <w:szCs w:val="22"/>
          <w:u w:val="single"/>
        </w:rPr>
        <w:t>must</w:t>
      </w:r>
      <w:r>
        <w:rPr>
          <w:rFonts w:cs="Arial"/>
          <w:b/>
          <w:bCs/>
          <w:iCs/>
          <w:color w:val="FF0000"/>
          <w:sz w:val="22"/>
          <w:szCs w:val="22"/>
        </w:rPr>
        <w:t>:</w:t>
      </w:r>
    </w:p>
    <w:p w:rsidR="002C6B07" w:rsidRDefault="00CF6285">
      <w:pPr>
        <w:numPr>
          <w:ilvl w:val="0"/>
          <w:numId w:val="3"/>
        </w:numPr>
        <w:spacing w:after="120"/>
        <w:ind w:left="851" w:firstLine="0"/>
      </w:pPr>
      <w:r>
        <w:rPr>
          <w:rFonts w:cs="Arial"/>
          <w:b/>
          <w:bCs/>
          <w:iCs/>
          <w:color w:val="000000"/>
          <w:sz w:val="22"/>
          <w:szCs w:val="22"/>
          <w:u w:val="single"/>
        </w:rPr>
        <w:t>Phone</w:t>
      </w:r>
      <w:r>
        <w:rPr>
          <w:rFonts w:cs="Arial"/>
          <w:bCs/>
          <w:iCs/>
          <w:color w:val="000000"/>
          <w:sz w:val="22"/>
          <w:szCs w:val="22"/>
        </w:rPr>
        <w:t xml:space="preserve"> the results to the Pennant Scores Recorder: </w:t>
      </w:r>
    </w:p>
    <w:p w:rsidR="002C6B07" w:rsidRDefault="00CF6285">
      <w:pPr>
        <w:pStyle w:val="ListParagraph"/>
        <w:numPr>
          <w:ilvl w:val="1"/>
          <w:numId w:val="3"/>
        </w:numPr>
        <w:spacing w:before="120" w:line="240" w:lineRule="auto"/>
        <w:ind w:left="1843" w:hanging="567"/>
        <w:jc w:val="left"/>
      </w:pPr>
      <w:r>
        <w:rPr>
          <w:rFonts w:cs="Arial"/>
          <w:b/>
          <w:bCs/>
          <w:iCs/>
          <w:color w:val="000000"/>
          <w:sz w:val="22"/>
          <w:szCs w:val="22"/>
        </w:rPr>
        <w:t>Weekend Pennant.</w:t>
      </w:r>
      <w:r>
        <w:rPr>
          <w:rFonts w:cs="Arial"/>
          <w:bCs/>
          <w:iCs/>
          <w:color w:val="000000"/>
          <w:sz w:val="22"/>
          <w:szCs w:val="22"/>
        </w:rPr>
        <w:tab/>
        <w:t xml:space="preserve">Contact Mob: </w:t>
      </w:r>
      <w:r>
        <w:rPr>
          <w:rFonts w:cs="Arial"/>
          <w:b/>
          <w:color w:val="FF0000"/>
          <w:sz w:val="22"/>
          <w:szCs w:val="22"/>
        </w:rPr>
        <w:t>0490 007 125</w:t>
      </w:r>
      <w:r>
        <w:rPr>
          <w:rFonts w:cs="Arial"/>
          <w:bCs/>
          <w:iCs/>
          <w:color w:val="000000"/>
          <w:sz w:val="22"/>
          <w:szCs w:val="22"/>
        </w:rPr>
        <w:t xml:space="preserve"> </w:t>
      </w:r>
      <w:r>
        <w:rPr>
          <w:rFonts w:cs="Arial"/>
          <w:b/>
          <w:bCs/>
          <w:iCs/>
          <w:color w:val="FF0000"/>
          <w:sz w:val="22"/>
          <w:szCs w:val="22"/>
        </w:rPr>
        <w:t>by 6:45pm</w:t>
      </w:r>
      <w:r>
        <w:rPr>
          <w:rFonts w:cs="Arial"/>
          <w:bCs/>
          <w:iCs/>
          <w:color w:val="000000"/>
          <w:sz w:val="22"/>
          <w:szCs w:val="22"/>
        </w:rPr>
        <w:t xml:space="preserve"> Saturday or day of play (leave results on message bank) or email </w:t>
      </w:r>
      <w:hyperlink r:id="rId7" w:history="1">
        <w:r w:rsidR="0069054B" w:rsidRPr="0069054B">
          <w:rPr>
            <w:rFonts w:cs="Arial"/>
            <w:bCs/>
            <w:iCs/>
            <w:color w:val="0000FF"/>
            <w:sz w:val="22"/>
            <w:szCs w:val="22"/>
            <w:u w:val="single"/>
          </w:rPr>
          <w:t>results@oandmbowls.com.au</w:t>
        </w:r>
      </w:hyperlink>
      <w:r w:rsidR="0069054B" w:rsidRPr="0069054B">
        <w:rPr>
          <w:rFonts w:cs="Arial"/>
          <w:bCs/>
          <w:iCs/>
          <w:color w:val="000000"/>
          <w:sz w:val="22"/>
          <w:szCs w:val="22"/>
        </w:rPr>
        <w:t xml:space="preserve"> </w:t>
      </w:r>
      <w:r>
        <w:rPr>
          <w:rFonts w:cs="Arial"/>
          <w:color w:val="000000"/>
          <w:sz w:val="22"/>
          <w:szCs w:val="22"/>
        </w:rPr>
        <w:t xml:space="preserve">using the </w:t>
      </w:r>
      <w:r>
        <w:rPr>
          <w:rFonts w:eastAsia="Times New Roman" w:cs="Arial"/>
          <w:bCs/>
          <w:color w:val="000000"/>
          <w:sz w:val="22"/>
          <w:szCs w:val="22"/>
          <w:lang w:eastAsia="en-AU" w:bidi="ar-SA"/>
        </w:rPr>
        <w:t>Weekend Open Pennant Email Results Sheet (copy of form below)</w:t>
      </w:r>
    </w:p>
    <w:p w:rsidR="002C6B07" w:rsidRDefault="00CF6285">
      <w:pPr>
        <w:numPr>
          <w:ilvl w:val="1"/>
          <w:numId w:val="3"/>
        </w:numPr>
        <w:spacing w:after="120" w:line="240" w:lineRule="auto"/>
        <w:ind w:left="1843" w:hanging="567"/>
        <w:jc w:val="left"/>
      </w:pPr>
      <w:r>
        <w:rPr>
          <w:rFonts w:cs="Arial"/>
          <w:b/>
          <w:bCs/>
          <w:iCs/>
          <w:color w:val="000000"/>
          <w:sz w:val="22"/>
          <w:szCs w:val="22"/>
        </w:rPr>
        <w:t>Midweek Pennant.</w:t>
      </w:r>
      <w:r>
        <w:rPr>
          <w:rFonts w:cs="Arial"/>
          <w:b/>
          <w:bCs/>
          <w:iCs/>
          <w:color w:val="000000"/>
          <w:sz w:val="22"/>
          <w:szCs w:val="22"/>
        </w:rPr>
        <w:tab/>
      </w:r>
      <w:r>
        <w:rPr>
          <w:rFonts w:cs="Arial"/>
          <w:bCs/>
          <w:iCs/>
          <w:color w:val="000000"/>
          <w:sz w:val="22"/>
          <w:szCs w:val="22"/>
        </w:rPr>
        <w:t xml:space="preserve">Contact </w:t>
      </w:r>
      <w:r w:rsidR="001D09FC" w:rsidRPr="001D09FC">
        <w:rPr>
          <w:rFonts w:cs="Arial"/>
          <w:b/>
          <w:bCs/>
          <w:iCs/>
          <w:color w:val="FF0000"/>
          <w:sz w:val="22"/>
          <w:szCs w:val="22"/>
          <w:lang w:val="en-AU"/>
        </w:rPr>
        <w:t xml:space="preserve">Dawn Fox </w:t>
      </w:r>
      <w:r>
        <w:rPr>
          <w:rFonts w:cs="Arial"/>
          <w:bCs/>
          <w:iCs/>
          <w:color w:val="000000"/>
          <w:sz w:val="22"/>
          <w:szCs w:val="22"/>
        </w:rPr>
        <w:t xml:space="preserve">on Ph: </w:t>
      </w:r>
      <w:r w:rsidR="001D09FC" w:rsidRPr="001D09FC">
        <w:rPr>
          <w:rFonts w:cs="Arial"/>
          <w:b/>
          <w:bCs/>
          <w:iCs/>
          <w:color w:val="FF0000"/>
          <w:sz w:val="22"/>
          <w:szCs w:val="22"/>
          <w:lang w:val="en-AU"/>
        </w:rPr>
        <w:t xml:space="preserve"> 0357</w:t>
      </w:r>
      <w:r w:rsidR="00823036">
        <w:rPr>
          <w:rFonts w:cs="Arial"/>
          <w:b/>
          <w:bCs/>
          <w:iCs/>
          <w:color w:val="FF0000"/>
          <w:sz w:val="22"/>
          <w:szCs w:val="22"/>
          <w:lang w:val="en-AU"/>
        </w:rPr>
        <w:t xml:space="preserve"> </w:t>
      </w:r>
      <w:r w:rsidR="001D09FC" w:rsidRPr="001D09FC">
        <w:rPr>
          <w:rFonts w:cs="Arial"/>
          <w:b/>
          <w:bCs/>
          <w:iCs/>
          <w:color w:val="FF0000"/>
          <w:sz w:val="22"/>
          <w:szCs w:val="22"/>
          <w:lang w:val="en-AU"/>
        </w:rPr>
        <w:t>214271</w:t>
      </w:r>
      <w:r w:rsidR="001D09FC">
        <w:rPr>
          <w:rFonts w:cs="Arial"/>
          <w:b/>
          <w:bCs/>
          <w:iCs/>
          <w:color w:val="FF0000"/>
          <w:sz w:val="22"/>
          <w:szCs w:val="22"/>
          <w:lang w:val="en-AU"/>
        </w:rPr>
        <w:t xml:space="preserve"> </w:t>
      </w:r>
      <w:r>
        <w:rPr>
          <w:rFonts w:cs="Arial"/>
          <w:b/>
          <w:bCs/>
          <w:iCs/>
          <w:color w:val="FF0000"/>
          <w:sz w:val="22"/>
          <w:szCs w:val="22"/>
        </w:rPr>
        <w:t>by 6:00pm</w:t>
      </w:r>
      <w:r>
        <w:rPr>
          <w:rFonts w:cs="Arial"/>
          <w:bCs/>
          <w:iCs/>
          <w:color w:val="000000"/>
          <w:sz w:val="22"/>
          <w:szCs w:val="22"/>
        </w:rPr>
        <w:t xml:space="preserve"> Tuesday or day of play.  </w:t>
      </w:r>
    </w:p>
    <w:p w:rsidR="002C6B07" w:rsidRDefault="00CF6285" w:rsidP="00FD693D">
      <w:pPr>
        <w:numPr>
          <w:ilvl w:val="0"/>
          <w:numId w:val="3"/>
        </w:numPr>
        <w:spacing w:after="0"/>
        <w:ind w:left="851" w:firstLine="0"/>
      </w:pPr>
      <w:r>
        <w:rPr>
          <w:rFonts w:cs="Arial"/>
          <w:b/>
          <w:bCs/>
          <w:iCs/>
          <w:color w:val="000000"/>
          <w:sz w:val="22"/>
          <w:szCs w:val="22"/>
          <w:u w:val="single"/>
        </w:rPr>
        <w:t>Post</w:t>
      </w:r>
      <w:r>
        <w:rPr>
          <w:rFonts w:cs="Arial"/>
          <w:bCs/>
          <w:iCs/>
          <w:color w:val="000000"/>
          <w:sz w:val="22"/>
          <w:szCs w:val="22"/>
        </w:rPr>
        <w:t xml:space="preserve"> the Pennant Check Form the Pennant Co-ordinator</w:t>
      </w:r>
      <w:r w:rsidR="0069054B">
        <w:rPr>
          <w:rFonts w:cs="Arial"/>
          <w:bCs/>
          <w:iCs/>
          <w:color w:val="000000"/>
          <w:sz w:val="22"/>
          <w:szCs w:val="22"/>
        </w:rPr>
        <w:t xml:space="preserve"> (</w:t>
      </w:r>
      <w:bookmarkStart w:id="0" w:name="_GoBack"/>
      <w:bookmarkEnd w:id="0"/>
      <w:r w:rsidR="0069054B">
        <w:rPr>
          <w:rFonts w:cs="Arial"/>
          <w:bCs/>
          <w:iCs/>
          <w:color w:val="000000"/>
          <w:sz w:val="22"/>
          <w:szCs w:val="22"/>
        </w:rPr>
        <w:t>if not using e-mail form)</w:t>
      </w:r>
      <w:r>
        <w:rPr>
          <w:rFonts w:cs="Arial"/>
          <w:bCs/>
          <w:iCs/>
          <w:color w:val="000000"/>
          <w:sz w:val="22"/>
          <w:szCs w:val="22"/>
        </w:rPr>
        <w:t xml:space="preserve">: </w:t>
      </w:r>
    </w:p>
    <w:p w:rsidR="00A92C90" w:rsidRPr="00FD693D" w:rsidRDefault="00FD693D" w:rsidP="00FD693D">
      <w:pPr>
        <w:numPr>
          <w:ilvl w:val="1"/>
          <w:numId w:val="3"/>
        </w:numPr>
        <w:spacing w:after="0"/>
        <w:ind w:left="1418" w:firstLine="0"/>
      </w:pPr>
      <w:r>
        <w:rPr>
          <w:rFonts w:cs="Arial"/>
          <w:b/>
          <w:bCs/>
          <w:iCs/>
          <w:color w:val="000000"/>
          <w:sz w:val="22"/>
          <w:szCs w:val="22"/>
          <w:u w:val="single"/>
        </w:rPr>
        <w:t>Weekend Pennant Address:</w:t>
      </w:r>
    </w:p>
    <w:p w:rsidR="00A1340D" w:rsidRDefault="00A1340D" w:rsidP="00FD693D">
      <w:pPr>
        <w:spacing w:after="0" w:line="240" w:lineRule="auto"/>
        <w:ind w:left="2835"/>
        <w:jc w:val="left"/>
        <w:rPr>
          <w:rStyle w:val="A5"/>
          <w:rFonts w:cs="Arial"/>
          <w:b/>
          <w:sz w:val="22"/>
          <w:szCs w:val="22"/>
        </w:rPr>
      </w:pPr>
      <w:r w:rsidRPr="00A1340D">
        <w:rPr>
          <w:rStyle w:val="A5"/>
          <w:rFonts w:cs="Arial"/>
          <w:sz w:val="22"/>
          <w:szCs w:val="22"/>
        </w:rPr>
        <w:t xml:space="preserve">Mike J. BODMAN, O&amp;M </w:t>
      </w:r>
      <w:r>
        <w:rPr>
          <w:rStyle w:val="A5"/>
          <w:rFonts w:cs="Arial"/>
          <w:sz w:val="22"/>
          <w:szCs w:val="22"/>
        </w:rPr>
        <w:t>Weekend Pennant Recorder</w:t>
      </w:r>
      <w:r w:rsidRPr="00A1340D">
        <w:rPr>
          <w:rStyle w:val="A5"/>
          <w:rFonts w:cs="Arial"/>
          <w:smallCaps/>
          <w:sz w:val="22"/>
          <w:szCs w:val="22"/>
        </w:rPr>
        <w:t>,</w:t>
      </w:r>
      <w:r w:rsidRPr="00A1340D">
        <w:rPr>
          <w:rStyle w:val="A5"/>
          <w:rFonts w:cs="Arial"/>
          <w:b/>
          <w:sz w:val="22"/>
          <w:szCs w:val="22"/>
        </w:rPr>
        <w:t xml:space="preserve"> </w:t>
      </w:r>
    </w:p>
    <w:p w:rsidR="002C6B07" w:rsidRPr="00A1340D" w:rsidRDefault="00A1340D" w:rsidP="00FD693D">
      <w:pPr>
        <w:spacing w:after="0" w:line="240" w:lineRule="auto"/>
        <w:ind w:left="2835"/>
        <w:jc w:val="left"/>
        <w:rPr>
          <w:rFonts w:cs="Arial"/>
          <w:sz w:val="22"/>
          <w:szCs w:val="22"/>
        </w:rPr>
      </w:pPr>
      <w:r w:rsidRPr="00A1340D">
        <w:rPr>
          <w:rStyle w:val="A5"/>
          <w:rFonts w:cs="Arial"/>
          <w:sz w:val="22"/>
          <w:szCs w:val="22"/>
        </w:rPr>
        <w:t>PO Box 495, WODONGA VIC 3689.</w:t>
      </w:r>
    </w:p>
    <w:p w:rsidR="002C6B07" w:rsidRDefault="00FD693D" w:rsidP="00FD693D">
      <w:pPr>
        <w:spacing w:after="0" w:line="240" w:lineRule="auto"/>
        <w:ind w:left="2835"/>
        <w:jc w:val="left"/>
      </w:pPr>
      <w:r>
        <w:rPr>
          <w:rFonts w:cs="Arial"/>
          <w:bCs/>
          <w:iCs/>
          <w:color w:val="000000"/>
          <w:sz w:val="22"/>
          <w:szCs w:val="22"/>
        </w:rPr>
        <w:t xml:space="preserve">To </w:t>
      </w:r>
      <w:r w:rsidR="001D09FC">
        <w:rPr>
          <w:rFonts w:cs="Arial"/>
          <w:bCs/>
          <w:iCs/>
          <w:color w:val="000000"/>
          <w:sz w:val="22"/>
          <w:szCs w:val="22"/>
        </w:rPr>
        <w:t xml:space="preserve">be posted </w:t>
      </w:r>
      <w:r w:rsidR="00CF6285">
        <w:rPr>
          <w:rFonts w:cs="Arial"/>
          <w:bCs/>
          <w:iCs/>
          <w:color w:val="000000"/>
          <w:sz w:val="22"/>
          <w:szCs w:val="22"/>
        </w:rPr>
        <w:t xml:space="preserve">no later than </w:t>
      </w:r>
      <w:r w:rsidR="001D09FC">
        <w:rPr>
          <w:rFonts w:cs="Arial"/>
          <w:b/>
          <w:bCs/>
          <w:i/>
          <w:iCs/>
          <w:color w:val="000000"/>
          <w:sz w:val="22"/>
          <w:szCs w:val="22"/>
          <w:u w:val="single"/>
        </w:rPr>
        <w:t xml:space="preserve">Monday </w:t>
      </w:r>
      <w:r w:rsidR="00CF6285">
        <w:rPr>
          <w:rFonts w:cs="Arial"/>
          <w:bCs/>
          <w:iCs/>
          <w:color w:val="000000"/>
          <w:sz w:val="22"/>
          <w:szCs w:val="22"/>
        </w:rPr>
        <w:t xml:space="preserve">following the match. </w:t>
      </w:r>
    </w:p>
    <w:p w:rsidR="001D09FC" w:rsidRDefault="00CF6285" w:rsidP="001D09FC">
      <w:pPr>
        <w:numPr>
          <w:ilvl w:val="1"/>
          <w:numId w:val="3"/>
        </w:numPr>
        <w:spacing w:before="240" w:after="120"/>
        <w:ind w:left="2127" w:hanging="709"/>
      </w:pPr>
      <w:r>
        <w:rPr>
          <w:rFonts w:cs="Arial"/>
          <w:b/>
          <w:bCs/>
          <w:iCs/>
          <w:color w:val="000000"/>
          <w:sz w:val="22"/>
          <w:szCs w:val="22"/>
          <w:u w:val="single"/>
        </w:rPr>
        <w:t>Midweek Pennant Addresses</w:t>
      </w:r>
      <w:r>
        <w:rPr>
          <w:rFonts w:cs="Arial"/>
          <w:b/>
          <w:bCs/>
          <w:iCs/>
          <w:color w:val="000000"/>
          <w:sz w:val="22"/>
          <w:szCs w:val="22"/>
        </w:rPr>
        <w:t xml:space="preserve">: </w:t>
      </w:r>
    </w:p>
    <w:p w:rsidR="001D09FC" w:rsidRDefault="00A92C90" w:rsidP="00823036">
      <w:pPr>
        <w:spacing w:after="0"/>
        <w:ind w:left="2104" w:firstLine="23"/>
        <w:rPr>
          <w:rFonts w:cs="Arial"/>
          <w:sz w:val="22"/>
          <w:szCs w:val="22"/>
        </w:rPr>
      </w:pPr>
      <w:r w:rsidRPr="001D09FC">
        <w:rPr>
          <w:rFonts w:cs="Arial"/>
          <w:sz w:val="22"/>
          <w:szCs w:val="22"/>
        </w:rPr>
        <w:t xml:space="preserve">Dawn Fox </w:t>
      </w:r>
    </w:p>
    <w:p w:rsidR="001D09FC" w:rsidRDefault="001D09FC" w:rsidP="00823036">
      <w:pPr>
        <w:spacing w:after="0"/>
        <w:ind w:left="2104" w:firstLine="23"/>
        <w:rPr>
          <w:rFonts w:cs="Arial"/>
          <w:sz w:val="22"/>
          <w:szCs w:val="22"/>
        </w:rPr>
      </w:pPr>
      <w:r>
        <w:rPr>
          <w:rFonts w:cs="Arial"/>
          <w:sz w:val="22"/>
          <w:szCs w:val="22"/>
        </w:rPr>
        <w:t xml:space="preserve">Mid-week Pennant Recorder </w:t>
      </w:r>
    </w:p>
    <w:p w:rsidR="00A92C90" w:rsidRPr="001D09FC" w:rsidRDefault="0051084E" w:rsidP="00823036">
      <w:pPr>
        <w:spacing w:after="0"/>
        <w:ind w:left="2104" w:firstLine="23"/>
      </w:pPr>
      <w:r>
        <w:rPr>
          <w:rFonts w:cs="Arial"/>
          <w:sz w:val="22"/>
          <w:szCs w:val="22"/>
        </w:rPr>
        <w:t>4</w:t>
      </w:r>
      <w:r w:rsidR="00A92C90" w:rsidRPr="001D09FC">
        <w:rPr>
          <w:rFonts w:cs="Arial"/>
          <w:sz w:val="22"/>
          <w:szCs w:val="22"/>
        </w:rPr>
        <w:t>6 Swan St., Wangaratta, 3677</w:t>
      </w:r>
    </w:p>
    <w:p w:rsidR="002C6B07" w:rsidRDefault="00823036">
      <w:pPr>
        <w:spacing w:before="240" w:after="0" w:line="240" w:lineRule="auto"/>
        <w:ind w:left="2835"/>
      </w:pPr>
      <w:r>
        <w:rPr>
          <w:rFonts w:cs="Arial"/>
          <w:bCs/>
          <w:iCs/>
          <w:color w:val="000000"/>
          <w:sz w:val="22"/>
          <w:szCs w:val="22"/>
        </w:rPr>
        <w:t xml:space="preserve">To be posted no later than </w:t>
      </w:r>
      <w:r>
        <w:rPr>
          <w:rFonts w:cs="Arial"/>
          <w:b/>
          <w:bCs/>
          <w:i/>
          <w:iCs/>
          <w:color w:val="000000"/>
          <w:sz w:val="22"/>
          <w:szCs w:val="22"/>
          <w:u w:val="single"/>
        </w:rPr>
        <w:t>Wednesday</w:t>
      </w:r>
      <w:r w:rsidR="00CF6285">
        <w:rPr>
          <w:rFonts w:cs="Arial"/>
          <w:b/>
          <w:bCs/>
          <w:iCs/>
          <w:color w:val="000000"/>
          <w:sz w:val="22"/>
          <w:szCs w:val="22"/>
          <w:u w:val="single"/>
        </w:rPr>
        <w:t xml:space="preserve"> </w:t>
      </w:r>
      <w:r w:rsidR="00CF6285">
        <w:rPr>
          <w:rFonts w:cs="Arial"/>
          <w:bCs/>
          <w:iCs/>
          <w:color w:val="000000"/>
          <w:sz w:val="22"/>
          <w:szCs w:val="22"/>
        </w:rPr>
        <w:t>following the match</w:t>
      </w:r>
      <w:r w:rsidR="00CF6285">
        <w:rPr>
          <w:rFonts w:cs="Arial"/>
          <w:bCs/>
          <w:iCs/>
          <w:color w:val="000000"/>
          <w:sz w:val="22"/>
          <w:szCs w:val="22"/>
          <w:u w:val="single"/>
        </w:rPr>
        <w:t>.</w:t>
      </w:r>
    </w:p>
    <w:p w:rsidR="002C6B07" w:rsidRDefault="002C6B07">
      <w:pPr>
        <w:spacing w:before="240" w:after="0" w:line="240" w:lineRule="auto"/>
        <w:ind w:left="2835"/>
        <w:rPr>
          <w:rFonts w:cs="Arial"/>
          <w:bCs/>
          <w:iCs/>
          <w:color w:val="000000"/>
          <w:sz w:val="22"/>
          <w:szCs w:val="22"/>
          <w:u w:val="single"/>
        </w:rPr>
      </w:pPr>
    </w:p>
    <w:p w:rsidR="002C6B07" w:rsidRDefault="0058762E">
      <w:pPr>
        <w:shd w:val="clear" w:color="auto" w:fill="FFFFFF"/>
        <w:tabs>
          <w:tab w:val="left" w:pos="851"/>
        </w:tabs>
        <w:spacing w:before="100" w:after="100" w:line="240" w:lineRule="auto"/>
        <w:jc w:val="left"/>
      </w:pPr>
      <w:r>
        <w:rPr>
          <w:rFonts w:cs="Arial"/>
          <w:b/>
          <w:bCs/>
          <w:color w:val="000000"/>
          <w:szCs w:val="24"/>
          <w:lang w:eastAsia="zh-TW"/>
        </w:rPr>
        <w:pict>
          <v:shape id="Text Box 4" o:spid="_x0000_s1028" type="#_x0000_t202" style="position:absolute;margin-left:6.75pt;margin-top:4.3pt;width:530.25pt;height:190.65pt;z-index:2;visibility:visible" strokeweight=".26467mm">
            <v:textbox style="mso-rotate-with-shape:t">
              <w:txbxContent>
                <w:p w:rsidR="002C6B07" w:rsidRDefault="00CF6285">
                  <w:pPr>
                    <w:pStyle w:val="BodyText2"/>
                    <w:spacing w:after="120"/>
                    <w:ind w:left="1843" w:hanging="1276"/>
                    <w:jc w:val="center"/>
                  </w:pPr>
                  <w:r>
                    <w:rPr>
                      <w:b/>
                      <w:bCs/>
                      <w:color w:val="000000"/>
                      <w:sz w:val="28"/>
                      <w:szCs w:val="28"/>
                      <w:u w:val="single"/>
                    </w:rPr>
                    <w:t>Penalties</w:t>
                  </w:r>
                </w:p>
                <w:p w:rsidR="002C6B07" w:rsidRDefault="00CF6285">
                  <w:pPr>
                    <w:pStyle w:val="BodyText2"/>
                    <w:spacing w:after="120"/>
                    <w:ind w:left="1843" w:hanging="1276"/>
                    <w:rPr>
                      <w:bCs/>
                      <w:color w:val="000000"/>
                      <w:sz w:val="24"/>
                    </w:rPr>
                  </w:pPr>
                  <w:r>
                    <w:rPr>
                      <w:bCs/>
                      <w:color w:val="000000"/>
                      <w:sz w:val="24"/>
                    </w:rPr>
                    <w:t xml:space="preserve">Penalties will apply for Clubs not complying with Pennant Administrative requirements. </w:t>
                  </w:r>
                </w:p>
                <w:p w:rsidR="002C6B07" w:rsidRDefault="00CF6285">
                  <w:pPr>
                    <w:pStyle w:val="BodyText2"/>
                    <w:spacing w:after="120"/>
                    <w:ind w:left="1843" w:hanging="1276"/>
                  </w:pPr>
                  <w:r>
                    <w:rPr>
                      <w:b/>
                      <w:bCs/>
                      <w:color w:val="000000"/>
                      <w:sz w:val="24"/>
                    </w:rPr>
                    <w:t>A Club will be penalised $20.00</w:t>
                  </w:r>
                  <w:r>
                    <w:rPr>
                      <w:bCs/>
                      <w:color w:val="000000"/>
                      <w:sz w:val="24"/>
                    </w:rPr>
                    <w:t xml:space="preserve"> for breaches listed as follows: </w:t>
                  </w:r>
                </w:p>
                <w:p w:rsidR="002C6B07" w:rsidRDefault="00CF6285">
                  <w:pPr>
                    <w:pStyle w:val="BodyText2"/>
                    <w:numPr>
                      <w:ilvl w:val="3"/>
                      <w:numId w:val="4"/>
                    </w:numPr>
                    <w:tabs>
                      <w:tab w:val="left" w:pos="-9012"/>
                    </w:tabs>
                    <w:spacing w:after="120"/>
                    <w:ind w:hanging="1037"/>
                    <w:rPr>
                      <w:sz w:val="24"/>
                    </w:rPr>
                  </w:pPr>
                  <w:r>
                    <w:rPr>
                      <w:sz w:val="24"/>
                    </w:rPr>
                    <w:t xml:space="preserve">Failure to comply with Pennant Rule 16.1.2; </w:t>
                  </w:r>
                </w:p>
                <w:p w:rsidR="002C6B07" w:rsidRDefault="00CF6285">
                  <w:pPr>
                    <w:pStyle w:val="BodyText2"/>
                    <w:numPr>
                      <w:ilvl w:val="3"/>
                      <w:numId w:val="4"/>
                    </w:numPr>
                    <w:tabs>
                      <w:tab w:val="left" w:pos="-9012"/>
                    </w:tabs>
                    <w:spacing w:after="120"/>
                    <w:ind w:hanging="1037"/>
                  </w:pPr>
                  <w:r>
                    <w:rPr>
                      <w:bCs/>
                      <w:color w:val="000000"/>
                      <w:sz w:val="24"/>
                    </w:rPr>
                    <w:t>F</w:t>
                  </w:r>
                  <w:r>
                    <w:rPr>
                      <w:rFonts w:cs="Arial"/>
                      <w:color w:val="000000"/>
                      <w:sz w:val="24"/>
                    </w:rPr>
                    <w:t>ailure to comply with Pennant Rule 12.2.4;</w:t>
                  </w:r>
                </w:p>
                <w:p w:rsidR="002C6B07" w:rsidRDefault="00CF6285">
                  <w:pPr>
                    <w:pStyle w:val="BodyText2"/>
                    <w:numPr>
                      <w:ilvl w:val="3"/>
                      <w:numId w:val="4"/>
                    </w:numPr>
                    <w:tabs>
                      <w:tab w:val="left" w:pos="-9012"/>
                    </w:tabs>
                    <w:spacing w:after="120"/>
                    <w:ind w:hanging="1037"/>
                  </w:pPr>
                  <w:r>
                    <w:rPr>
                      <w:rFonts w:cs="Arial"/>
                      <w:color w:val="000000"/>
                      <w:sz w:val="24"/>
                    </w:rPr>
                    <w:t xml:space="preserve">Failure to comply with Pennant Rule 16.1.3; and </w:t>
                  </w:r>
                </w:p>
                <w:p w:rsidR="002C6B07" w:rsidRPr="00823036" w:rsidRDefault="00CF6285">
                  <w:pPr>
                    <w:pStyle w:val="BodyText2"/>
                    <w:numPr>
                      <w:ilvl w:val="3"/>
                      <w:numId w:val="4"/>
                    </w:numPr>
                    <w:tabs>
                      <w:tab w:val="left" w:pos="-9012"/>
                    </w:tabs>
                    <w:spacing w:after="120"/>
                    <w:ind w:hanging="1037"/>
                  </w:pPr>
                  <w:r>
                    <w:rPr>
                      <w:rFonts w:cs="Arial"/>
                      <w:color w:val="000000"/>
                      <w:sz w:val="24"/>
                    </w:rPr>
                    <w:t>Failure to correctly compile or confirm correctness of Pennant Team Sheets.</w:t>
                  </w:r>
                </w:p>
                <w:p w:rsidR="00823036" w:rsidRDefault="00823036" w:rsidP="00823036">
                  <w:pPr>
                    <w:pStyle w:val="BodyText2"/>
                    <w:numPr>
                      <w:ilvl w:val="1"/>
                      <w:numId w:val="4"/>
                    </w:numPr>
                    <w:tabs>
                      <w:tab w:val="left" w:pos="-9012"/>
                    </w:tabs>
                    <w:spacing w:after="120"/>
                  </w:pPr>
                  <w:r>
                    <w:t>Persistent failure to comply with the above will result in loss of competition points as set by the Pennant Committee.</w:t>
                  </w:r>
                </w:p>
                <w:p w:rsidR="002C6B07" w:rsidRDefault="002C6B07"/>
              </w:txbxContent>
            </v:textbox>
          </v:shape>
        </w:pict>
      </w:r>
    </w:p>
    <w:p w:rsidR="002C6B07" w:rsidRDefault="002C6B07">
      <w:pPr>
        <w:tabs>
          <w:tab w:val="left" w:pos="851"/>
        </w:tabs>
        <w:rPr>
          <w:rFonts w:cs="Arial"/>
          <w:szCs w:val="24"/>
        </w:rPr>
      </w:pPr>
    </w:p>
    <w:p w:rsidR="002C6B07" w:rsidRDefault="002C6B07">
      <w:pPr>
        <w:tabs>
          <w:tab w:val="left" w:pos="851"/>
        </w:tabs>
        <w:rPr>
          <w:rFonts w:cs="Arial"/>
          <w:szCs w:val="24"/>
        </w:rPr>
      </w:pPr>
    </w:p>
    <w:p w:rsidR="002C6B07" w:rsidRDefault="002C6B07">
      <w:pPr>
        <w:tabs>
          <w:tab w:val="left" w:pos="851"/>
        </w:tabs>
        <w:rPr>
          <w:rFonts w:cs="Arial"/>
          <w:szCs w:val="24"/>
        </w:rPr>
      </w:pPr>
    </w:p>
    <w:p w:rsidR="002C6B07" w:rsidRDefault="002C6B07">
      <w:pPr>
        <w:tabs>
          <w:tab w:val="left" w:pos="851"/>
        </w:tabs>
        <w:rPr>
          <w:rFonts w:cs="Arial"/>
          <w:szCs w:val="24"/>
        </w:rPr>
      </w:pPr>
    </w:p>
    <w:p w:rsidR="002C6B07" w:rsidRDefault="002C6B07">
      <w:pPr>
        <w:pageBreakBefore/>
        <w:spacing w:after="0" w:line="240" w:lineRule="auto"/>
        <w:jc w:val="left"/>
        <w:rPr>
          <w:rFonts w:cs="Arial"/>
          <w:b/>
          <w:color w:val="000000"/>
          <w:szCs w:val="24"/>
          <w:u w:val="single"/>
        </w:rPr>
      </w:pPr>
    </w:p>
    <w:p w:rsidR="002C6B07" w:rsidRDefault="00CF6285">
      <w:pPr>
        <w:spacing w:before="120" w:after="0" w:line="240" w:lineRule="auto"/>
        <w:jc w:val="center"/>
        <w:rPr>
          <w:rFonts w:eastAsia="Times New Roman" w:cs="Arial"/>
          <w:b/>
          <w:bCs/>
          <w:color w:val="000000"/>
          <w:sz w:val="28"/>
          <w:szCs w:val="28"/>
          <w:lang w:eastAsia="en-AU" w:bidi="ar-SA"/>
        </w:rPr>
      </w:pPr>
      <w:r>
        <w:rPr>
          <w:rFonts w:eastAsia="Times New Roman" w:cs="Arial"/>
          <w:b/>
          <w:bCs/>
          <w:color w:val="000000"/>
          <w:sz w:val="28"/>
          <w:szCs w:val="28"/>
          <w:lang w:eastAsia="en-AU" w:bidi="ar-SA"/>
        </w:rPr>
        <w:t>WEEKEND OPEN PENNANT</w:t>
      </w:r>
    </w:p>
    <w:p w:rsidR="002C6B07" w:rsidRDefault="00CF6285">
      <w:pPr>
        <w:tabs>
          <w:tab w:val="left" w:pos="851"/>
        </w:tabs>
        <w:spacing w:before="120" w:after="0" w:line="240" w:lineRule="auto"/>
        <w:jc w:val="center"/>
      </w:pPr>
      <w:r>
        <w:rPr>
          <w:rFonts w:eastAsia="Times New Roman" w:cs="Arial"/>
          <w:b/>
          <w:bCs/>
          <w:color w:val="000000"/>
          <w:sz w:val="28"/>
          <w:szCs w:val="28"/>
          <w:u w:val="single"/>
          <w:lang w:eastAsia="en-AU" w:bidi="ar-SA"/>
        </w:rPr>
        <w:t xml:space="preserve">EMAIL RESULTS SHEET </w:t>
      </w:r>
    </w:p>
    <w:p w:rsidR="002C6B07" w:rsidRDefault="002C6B07">
      <w:pPr>
        <w:tabs>
          <w:tab w:val="left" w:pos="851"/>
        </w:tabs>
        <w:spacing w:before="120" w:after="120" w:line="240" w:lineRule="auto"/>
        <w:ind w:left="2551" w:hanging="992"/>
        <w:jc w:val="left"/>
        <w:rPr>
          <w:rFonts w:cs="Arial"/>
          <w:szCs w:val="24"/>
        </w:rPr>
      </w:pPr>
    </w:p>
    <w:tbl>
      <w:tblPr>
        <w:tblW w:w="9897" w:type="dxa"/>
        <w:jc w:val="right"/>
        <w:tblCellMar>
          <w:left w:w="10" w:type="dxa"/>
          <w:right w:w="10" w:type="dxa"/>
        </w:tblCellMar>
        <w:tblLook w:val="04A0" w:firstRow="1" w:lastRow="0" w:firstColumn="1" w:lastColumn="0" w:noHBand="0" w:noVBand="1"/>
      </w:tblPr>
      <w:tblGrid>
        <w:gridCol w:w="108"/>
        <w:gridCol w:w="337"/>
        <w:gridCol w:w="2357"/>
        <w:gridCol w:w="857"/>
        <w:gridCol w:w="985"/>
        <w:gridCol w:w="337"/>
        <w:gridCol w:w="2371"/>
        <w:gridCol w:w="14"/>
        <w:gridCol w:w="8"/>
        <w:gridCol w:w="956"/>
        <w:gridCol w:w="141"/>
        <w:gridCol w:w="993"/>
        <w:gridCol w:w="433"/>
      </w:tblGrid>
      <w:tr w:rsidR="002C6B07" w:rsidTr="0069054B">
        <w:trPr>
          <w:trHeight w:val="375"/>
          <w:jc w:val="right"/>
        </w:trPr>
        <w:tc>
          <w:tcPr>
            <w:tcW w:w="9897" w:type="dxa"/>
            <w:gridSpan w:val="13"/>
            <w:tcBorders>
              <w:right w:val="single" w:sz="18" w:space="0" w:color="000000"/>
            </w:tcBorders>
            <w:shd w:val="clear" w:color="auto" w:fill="auto"/>
            <w:tcMar>
              <w:top w:w="0" w:type="dxa"/>
              <w:left w:w="108" w:type="dxa"/>
              <w:bottom w:w="0" w:type="dxa"/>
              <w:right w:w="108" w:type="dxa"/>
            </w:tcMar>
          </w:tcPr>
          <w:p w:rsidR="002C6B07" w:rsidRDefault="00CF6285">
            <w:pPr>
              <w:spacing w:after="0" w:line="240" w:lineRule="auto"/>
              <w:jc w:val="center"/>
            </w:pPr>
            <w:r>
              <w:rPr>
                <w:rFonts w:eastAsia="Times New Roman" w:cs="Arial"/>
                <w:b/>
                <w:bCs/>
                <w:color w:val="000000"/>
                <w:szCs w:val="24"/>
                <w:lang w:eastAsia="en-AU" w:bidi="ar-SA"/>
              </w:rPr>
              <w:t xml:space="preserve">Send to: </w:t>
            </w:r>
            <w:hyperlink r:id="rId8" w:history="1">
              <w:r w:rsidR="0069054B" w:rsidRPr="0069054B">
                <w:rPr>
                  <w:rFonts w:cs="Arial"/>
                  <w:bCs/>
                  <w:iCs/>
                  <w:color w:val="0000FF"/>
                  <w:sz w:val="22"/>
                  <w:szCs w:val="22"/>
                  <w:u w:val="single"/>
                </w:rPr>
                <w:t>results@oandmbowls.com.au</w:t>
              </w:r>
            </w:hyperlink>
            <w:r>
              <w:rPr>
                <w:rFonts w:eastAsia="Times New Roman" w:cs="Arial"/>
                <w:b/>
                <w:bCs/>
                <w:color w:val="000000"/>
                <w:szCs w:val="24"/>
                <w:lang w:eastAsia="en-AU" w:bidi="ar-SA"/>
              </w:rPr>
              <w:t xml:space="preserve">   </w:t>
            </w:r>
          </w:p>
        </w:tc>
      </w:tr>
      <w:tr w:rsidR="0069054B" w:rsidTr="0069054B">
        <w:trPr>
          <w:trHeight w:val="375"/>
          <w:jc w:val="right"/>
        </w:trPr>
        <w:tc>
          <w:tcPr>
            <w:tcW w:w="9897" w:type="dxa"/>
            <w:gridSpan w:val="13"/>
            <w:tcBorders>
              <w:right w:val="single" w:sz="18" w:space="0" w:color="000000"/>
            </w:tcBorders>
            <w:shd w:val="clear" w:color="auto" w:fill="auto"/>
            <w:tcMar>
              <w:top w:w="0" w:type="dxa"/>
              <w:left w:w="108" w:type="dxa"/>
              <w:bottom w:w="0" w:type="dxa"/>
              <w:right w:w="108" w:type="dxa"/>
            </w:tcMar>
          </w:tcPr>
          <w:p w:rsidR="0069054B" w:rsidRDefault="0069054B">
            <w:pPr>
              <w:spacing w:after="0" w:line="240" w:lineRule="auto"/>
              <w:jc w:val="center"/>
              <w:rPr>
                <w:rFonts w:eastAsia="Times New Roman" w:cs="Arial"/>
                <w:b/>
                <w:bCs/>
                <w:color w:val="000000"/>
                <w:szCs w:val="24"/>
                <w:lang w:eastAsia="en-AU" w:bidi="ar-SA"/>
              </w:rPr>
            </w:pPr>
          </w:p>
        </w:tc>
      </w:tr>
      <w:tr w:rsidR="0069054B" w:rsidRPr="0069054B" w:rsidTr="0069054B">
        <w:tblPrEx>
          <w:jc w:val="center"/>
          <w:tblCellMar>
            <w:left w:w="108" w:type="dxa"/>
            <w:right w:w="108" w:type="dxa"/>
          </w:tblCellMar>
        </w:tblPrEx>
        <w:trPr>
          <w:gridBefore w:val="1"/>
          <w:gridAfter w:val="1"/>
          <w:wBefore w:w="108" w:type="dxa"/>
          <w:wAfter w:w="433" w:type="dxa"/>
          <w:trHeight w:val="290"/>
          <w:jc w:val="center"/>
        </w:trPr>
        <w:tc>
          <w:tcPr>
            <w:tcW w:w="9356" w:type="dxa"/>
            <w:gridSpan w:val="11"/>
            <w:tcBorders>
              <w:top w:val="nil"/>
              <w:left w:val="nil"/>
              <w:bottom w:val="nil"/>
              <w:right w:val="nil"/>
            </w:tcBorders>
            <w:noWrap/>
            <w:vAlign w:val="center"/>
            <w:hideMark/>
          </w:tcPr>
          <w:p w:rsidR="0069054B" w:rsidRPr="0069054B" w:rsidRDefault="0069054B" w:rsidP="0069054B">
            <w:pPr>
              <w:suppressAutoHyphens w:val="0"/>
              <w:autoSpaceDN/>
              <w:spacing w:after="0" w:line="240" w:lineRule="auto"/>
              <w:jc w:val="center"/>
              <w:textAlignment w:val="auto"/>
              <w:rPr>
                <w:rFonts w:eastAsia="Times New Roman" w:cs="Arial"/>
                <w:b/>
                <w:bCs/>
                <w:color w:val="000000"/>
                <w:szCs w:val="24"/>
                <w:lang w:val="en-AU" w:eastAsia="en-AU" w:bidi="ar-SA"/>
              </w:rPr>
            </w:pPr>
            <w:r w:rsidRPr="0069054B">
              <w:rPr>
                <w:rFonts w:eastAsia="Times New Roman" w:cs="Arial"/>
                <w:b/>
                <w:bCs/>
                <w:color w:val="000000"/>
                <w:szCs w:val="24"/>
                <w:lang w:val="en-AU" w:eastAsia="en-AU" w:bidi="ar-SA"/>
              </w:rPr>
              <w:t>OVENS &amp; MURRAY BOWLS REGION</w:t>
            </w:r>
          </w:p>
        </w:tc>
      </w:tr>
      <w:tr w:rsidR="0069054B" w:rsidRPr="0069054B" w:rsidTr="0069054B">
        <w:tblPrEx>
          <w:jc w:val="center"/>
          <w:tblCellMar>
            <w:left w:w="108" w:type="dxa"/>
            <w:right w:w="108" w:type="dxa"/>
          </w:tblCellMar>
        </w:tblPrEx>
        <w:trPr>
          <w:gridBefore w:val="1"/>
          <w:gridAfter w:val="1"/>
          <w:wBefore w:w="108" w:type="dxa"/>
          <w:wAfter w:w="433" w:type="dxa"/>
          <w:trHeight w:val="320"/>
          <w:jc w:val="center"/>
        </w:trPr>
        <w:tc>
          <w:tcPr>
            <w:tcW w:w="9356" w:type="dxa"/>
            <w:gridSpan w:val="11"/>
            <w:tcBorders>
              <w:top w:val="nil"/>
              <w:left w:val="nil"/>
              <w:bottom w:val="nil"/>
              <w:right w:val="nil"/>
            </w:tcBorders>
            <w:noWrap/>
            <w:vAlign w:val="bottom"/>
            <w:hideMark/>
          </w:tcPr>
          <w:p w:rsidR="0069054B" w:rsidRPr="0069054B" w:rsidRDefault="0069054B" w:rsidP="0069054B">
            <w:pPr>
              <w:suppressAutoHyphens w:val="0"/>
              <w:autoSpaceDN/>
              <w:spacing w:after="0" w:line="240" w:lineRule="auto"/>
              <w:jc w:val="center"/>
              <w:textAlignment w:val="auto"/>
              <w:rPr>
                <w:rFonts w:eastAsia="Times New Roman" w:cs="Arial"/>
                <w:b/>
                <w:bCs/>
                <w:color w:val="000000"/>
                <w:sz w:val="28"/>
                <w:szCs w:val="28"/>
                <w:lang w:val="en-AU" w:eastAsia="en-AU" w:bidi="ar-SA"/>
              </w:rPr>
            </w:pPr>
            <w:r w:rsidRPr="0069054B">
              <w:rPr>
                <w:rFonts w:eastAsia="Times New Roman" w:cs="Arial"/>
                <w:b/>
                <w:bCs/>
                <w:color w:val="000000"/>
                <w:sz w:val="28"/>
                <w:szCs w:val="28"/>
                <w:lang w:val="en-AU" w:eastAsia="en-AU" w:bidi="ar-SA"/>
              </w:rPr>
              <w:t>PENNANT CHECK FORM</w:t>
            </w:r>
          </w:p>
        </w:tc>
      </w:tr>
      <w:tr w:rsidR="0069054B" w:rsidRPr="0069054B" w:rsidTr="0069054B">
        <w:tblPrEx>
          <w:jc w:val="center"/>
          <w:tblCellMar>
            <w:left w:w="108" w:type="dxa"/>
            <w:right w:w="108" w:type="dxa"/>
          </w:tblCellMar>
        </w:tblPrEx>
        <w:trPr>
          <w:gridBefore w:val="1"/>
          <w:gridAfter w:val="1"/>
          <w:wBefore w:w="108" w:type="dxa"/>
          <w:wAfter w:w="433" w:type="dxa"/>
          <w:trHeight w:val="290"/>
          <w:jc w:val="center"/>
        </w:trPr>
        <w:tc>
          <w:tcPr>
            <w:tcW w:w="4536" w:type="dxa"/>
            <w:gridSpan w:val="4"/>
            <w:vMerge w:val="restart"/>
            <w:tcBorders>
              <w:top w:val="single" w:sz="8" w:space="0" w:color="auto"/>
              <w:left w:val="single" w:sz="8" w:space="0" w:color="auto"/>
              <w:bottom w:val="nil"/>
              <w:right w:val="nil"/>
            </w:tcBorders>
            <w:vAlign w:val="center"/>
            <w:hideMark/>
          </w:tcPr>
          <w:p w:rsidR="0069054B" w:rsidRPr="0069054B" w:rsidRDefault="0069054B" w:rsidP="0069054B">
            <w:pPr>
              <w:suppressAutoHyphens w:val="0"/>
              <w:autoSpaceDN/>
              <w:spacing w:after="0" w:line="240" w:lineRule="auto"/>
              <w:jc w:val="center"/>
              <w:textAlignment w:val="auto"/>
              <w:rPr>
                <w:rFonts w:eastAsia="Times New Roman" w:cs="Arial"/>
                <w:color w:val="4472C4"/>
                <w:sz w:val="18"/>
                <w:szCs w:val="18"/>
                <w:lang w:val="en-AU" w:eastAsia="en-AU" w:bidi="ar-SA"/>
              </w:rPr>
            </w:pPr>
            <w:r w:rsidRPr="0069054B">
              <w:rPr>
                <w:rFonts w:eastAsia="Times New Roman" w:cs="Arial"/>
                <w:color w:val="4472C4"/>
                <w:sz w:val="18"/>
                <w:szCs w:val="18"/>
                <w:lang w:val="en-AU" w:eastAsia="en-AU" w:bidi="ar-SA"/>
              </w:rPr>
              <w:t xml:space="preserve">Form completed and certified by the Home Team Manager </w:t>
            </w:r>
            <w:r w:rsidRPr="0069054B">
              <w:rPr>
                <w:rFonts w:eastAsia="Times New Roman" w:cs="Arial"/>
                <w:b/>
                <w:bCs/>
                <w:color w:val="4472C4"/>
                <w:sz w:val="18"/>
                <w:szCs w:val="18"/>
                <w:u w:val="single"/>
                <w:lang w:val="en-AU" w:eastAsia="en-AU" w:bidi="ar-SA"/>
              </w:rPr>
              <w:t>AFTER</w:t>
            </w:r>
            <w:r w:rsidRPr="0069054B">
              <w:rPr>
                <w:rFonts w:eastAsia="Times New Roman" w:cs="Arial"/>
                <w:color w:val="4472C4"/>
                <w:sz w:val="18"/>
                <w:szCs w:val="18"/>
                <w:lang w:val="en-AU" w:eastAsia="en-AU" w:bidi="ar-SA"/>
              </w:rPr>
              <w:t xml:space="preserve"> completion of play.</w:t>
            </w:r>
          </w:p>
        </w:tc>
        <w:tc>
          <w:tcPr>
            <w:tcW w:w="3827" w:type="dxa"/>
            <w:gridSpan w:val="6"/>
            <w:tcBorders>
              <w:top w:val="single" w:sz="8" w:space="0" w:color="auto"/>
              <w:left w:val="single" w:sz="12" w:space="0" w:color="auto"/>
              <w:bottom w:val="single" w:sz="4" w:space="0" w:color="auto"/>
              <w:right w:val="single" w:sz="4" w:space="0" w:color="auto"/>
            </w:tcBorders>
            <w:noWrap/>
            <w:vAlign w:val="bottom"/>
            <w:hideMark/>
          </w:tcPr>
          <w:p w:rsidR="0069054B" w:rsidRPr="0069054B" w:rsidRDefault="0069054B" w:rsidP="0069054B">
            <w:pPr>
              <w:suppressAutoHyphens w:val="0"/>
              <w:autoSpaceDN/>
              <w:spacing w:after="0" w:line="240" w:lineRule="auto"/>
              <w:jc w:val="right"/>
              <w:textAlignment w:val="auto"/>
              <w:rPr>
                <w:rFonts w:eastAsia="Times New Roman" w:cs="Arial"/>
                <w:b/>
                <w:bCs/>
                <w:color w:val="000000"/>
                <w:sz w:val="18"/>
                <w:szCs w:val="18"/>
                <w:lang w:val="en-AU" w:eastAsia="en-AU" w:bidi="ar-SA"/>
              </w:rPr>
            </w:pPr>
            <w:r w:rsidRPr="0069054B">
              <w:rPr>
                <w:rFonts w:eastAsia="Times New Roman" w:cs="Arial"/>
                <w:b/>
                <w:bCs/>
                <w:color w:val="000000"/>
                <w:sz w:val="18"/>
                <w:szCs w:val="18"/>
                <w:lang w:val="en-AU" w:eastAsia="en-AU" w:bidi="ar-SA"/>
              </w:rPr>
              <w:t>DIVISION</w:t>
            </w:r>
          </w:p>
        </w:tc>
        <w:tc>
          <w:tcPr>
            <w:tcW w:w="993" w:type="dxa"/>
            <w:tcBorders>
              <w:top w:val="single" w:sz="8" w:space="0" w:color="auto"/>
              <w:left w:val="nil"/>
              <w:bottom w:val="single" w:sz="4" w:space="0" w:color="auto"/>
              <w:right w:val="single" w:sz="8" w:space="0" w:color="auto"/>
            </w:tcBorders>
            <w:noWrap/>
            <w:vAlign w:val="center"/>
            <w:hideMark/>
          </w:tcPr>
          <w:p w:rsidR="0069054B" w:rsidRPr="0069054B" w:rsidRDefault="0069054B" w:rsidP="0069054B">
            <w:pPr>
              <w:suppressAutoHyphens w:val="0"/>
              <w:autoSpaceDN/>
              <w:spacing w:after="0" w:line="240" w:lineRule="auto"/>
              <w:jc w:val="center"/>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r>
      <w:tr w:rsidR="0069054B" w:rsidRPr="0069054B" w:rsidTr="0069054B">
        <w:tblPrEx>
          <w:jc w:val="center"/>
          <w:tblCellMar>
            <w:left w:w="108" w:type="dxa"/>
            <w:right w:w="108" w:type="dxa"/>
          </w:tblCellMar>
        </w:tblPrEx>
        <w:trPr>
          <w:gridBefore w:val="1"/>
          <w:gridAfter w:val="1"/>
          <w:wBefore w:w="108" w:type="dxa"/>
          <w:wAfter w:w="433" w:type="dxa"/>
          <w:trHeight w:val="290"/>
          <w:jc w:val="center"/>
        </w:trPr>
        <w:tc>
          <w:tcPr>
            <w:tcW w:w="4536" w:type="dxa"/>
            <w:gridSpan w:val="4"/>
            <w:vMerge/>
            <w:tcBorders>
              <w:top w:val="single" w:sz="8" w:space="0" w:color="auto"/>
              <w:left w:val="single" w:sz="8" w:space="0" w:color="auto"/>
              <w:bottom w:val="nil"/>
              <w:right w:val="nil"/>
            </w:tcBorders>
            <w:vAlign w:val="center"/>
            <w:hideMark/>
          </w:tcPr>
          <w:p w:rsidR="0069054B" w:rsidRPr="0069054B" w:rsidRDefault="0069054B" w:rsidP="0069054B">
            <w:pPr>
              <w:suppressAutoHyphens w:val="0"/>
              <w:autoSpaceDN/>
              <w:spacing w:after="0" w:line="240" w:lineRule="auto"/>
              <w:jc w:val="left"/>
              <w:textAlignment w:val="auto"/>
              <w:rPr>
                <w:rFonts w:eastAsia="Times New Roman" w:cs="Arial"/>
                <w:color w:val="4472C4"/>
                <w:sz w:val="18"/>
                <w:szCs w:val="18"/>
                <w:lang w:val="en-AU" w:eastAsia="en-AU" w:bidi="ar-SA"/>
              </w:rPr>
            </w:pPr>
          </w:p>
        </w:tc>
        <w:tc>
          <w:tcPr>
            <w:tcW w:w="3827" w:type="dxa"/>
            <w:gridSpan w:val="6"/>
            <w:tcBorders>
              <w:top w:val="single" w:sz="4" w:space="0" w:color="auto"/>
              <w:left w:val="single" w:sz="12" w:space="0" w:color="auto"/>
              <w:bottom w:val="single" w:sz="4" w:space="0" w:color="auto"/>
              <w:right w:val="single" w:sz="4" w:space="0" w:color="auto"/>
            </w:tcBorders>
            <w:noWrap/>
            <w:vAlign w:val="bottom"/>
            <w:hideMark/>
          </w:tcPr>
          <w:p w:rsidR="0069054B" w:rsidRPr="0069054B" w:rsidRDefault="0069054B" w:rsidP="0069054B">
            <w:pPr>
              <w:suppressAutoHyphens w:val="0"/>
              <w:autoSpaceDN/>
              <w:spacing w:after="0" w:line="240" w:lineRule="auto"/>
              <w:jc w:val="right"/>
              <w:textAlignment w:val="auto"/>
              <w:rPr>
                <w:rFonts w:eastAsia="Times New Roman" w:cs="Arial"/>
                <w:b/>
                <w:bCs/>
                <w:color w:val="000000"/>
                <w:sz w:val="18"/>
                <w:szCs w:val="18"/>
                <w:lang w:val="en-AU" w:eastAsia="en-AU" w:bidi="ar-SA"/>
              </w:rPr>
            </w:pPr>
            <w:r w:rsidRPr="0069054B">
              <w:rPr>
                <w:rFonts w:eastAsia="Times New Roman" w:cs="Arial"/>
                <w:b/>
                <w:bCs/>
                <w:color w:val="000000"/>
                <w:sz w:val="18"/>
                <w:szCs w:val="18"/>
                <w:lang w:val="en-AU" w:eastAsia="en-AU" w:bidi="ar-SA"/>
              </w:rPr>
              <w:t>SECTION</w:t>
            </w:r>
          </w:p>
        </w:tc>
        <w:tc>
          <w:tcPr>
            <w:tcW w:w="993" w:type="dxa"/>
            <w:tcBorders>
              <w:top w:val="nil"/>
              <w:left w:val="nil"/>
              <w:bottom w:val="single" w:sz="4" w:space="0" w:color="auto"/>
              <w:right w:val="single" w:sz="8" w:space="0" w:color="auto"/>
            </w:tcBorders>
            <w:noWrap/>
            <w:vAlign w:val="center"/>
            <w:hideMark/>
          </w:tcPr>
          <w:p w:rsidR="0069054B" w:rsidRPr="0069054B" w:rsidRDefault="0069054B" w:rsidP="0069054B">
            <w:pPr>
              <w:suppressAutoHyphens w:val="0"/>
              <w:autoSpaceDN/>
              <w:spacing w:after="0" w:line="240" w:lineRule="auto"/>
              <w:jc w:val="center"/>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r>
      <w:tr w:rsidR="0069054B" w:rsidRPr="0069054B" w:rsidTr="0069054B">
        <w:tblPrEx>
          <w:jc w:val="center"/>
          <w:tblCellMar>
            <w:left w:w="108" w:type="dxa"/>
            <w:right w:w="108" w:type="dxa"/>
          </w:tblCellMar>
        </w:tblPrEx>
        <w:trPr>
          <w:gridBefore w:val="1"/>
          <w:gridAfter w:val="1"/>
          <w:wBefore w:w="108" w:type="dxa"/>
          <w:wAfter w:w="433" w:type="dxa"/>
          <w:trHeight w:val="300"/>
          <w:jc w:val="center"/>
        </w:trPr>
        <w:tc>
          <w:tcPr>
            <w:tcW w:w="4536" w:type="dxa"/>
            <w:gridSpan w:val="4"/>
            <w:vMerge/>
            <w:tcBorders>
              <w:top w:val="single" w:sz="8" w:space="0" w:color="auto"/>
              <w:left w:val="single" w:sz="8" w:space="0" w:color="auto"/>
              <w:bottom w:val="nil"/>
              <w:right w:val="nil"/>
            </w:tcBorders>
            <w:vAlign w:val="center"/>
            <w:hideMark/>
          </w:tcPr>
          <w:p w:rsidR="0069054B" w:rsidRPr="0069054B" w:rsidRDefault="0069054B" w:rsidP="0069054B">
            <w:pPr>
              <w:suppressAutoHyphens w:val="0"/>
              <w:autoSpaceDN/>
              <w:spacing w:after="0" w:line="240" w:lineRule="auto"/>
              <w:jc w:val="left"/>
              <w:textAlignment w:val="auto"/>
              <w:rPr>
                <w:rFonts w:eastAsia="Times New Roman" w:cs="Arial"/>
                <w:color w:val="4472C4"/>
                <w:sz w:val="18"/>
                <w:szCs w:val="18"/>
                <w:lang w:val="en-AU" w:eastAsia="en-AU" w:bidi="ar-SA"/>
              </w:rPr>
            </w:pPr>
          </w:p>
        </w:tc>
        <w:tc>
          <w:tcPr>
            <w:tcW w:w="2708" w:type="dxa"/>
            <w:gridSpan w:val="2"/>
            <w:tcBorders>
              <w:top w:val="single" w:sz="4" w:space="0" w:color="auto"/>
              <w:left w:val="single" w:sz="12" w:space="0" w:color="auto"/>
              <w:bottom w:val="nil"/>
              <w:right w:val="single" w:sz="4" w:space="0" w:color="auto"/>
            </w:tcBorders>
            <w:noWrap/>
            <w:vAlign w:val="center"/>
            <w:hideMark/>
          </w:tcPr>
          <w:p w:rsidR="0069054B" w:rsidRPr="0069054B" w:rsidRDefault="0069054B" w:rsidP="0069054B">
            <w:pPr>
              <w:suppressAutoHyphens w:val="0"/>
              <w:autoSpaceDN/>
              <w:spacing w:after="0" w:line="240" w:lineRule="auto"/>
              <w:jc w:val="right"/>
              <w:textAlignment w:val="auto"/>
              <w:rPr>
                <w:rFonts w:eastAsia="Times New Roman" w:cs="Arial"/>
                <w:b/>
                <w:bCs/>
                <w:color w:val="000000"/>
                <w:sz w:val="18"/>
                <w:szCs w:val="18"/>
                <w:lang w:val="en-AU" w:eastAsia="en-AU" w:bidi="ar-SA"/>
              </w:rPr>
            </w:pPr>
            <w:r w:rsidRPr="0069054B">
              <w:rPr>
                <w:rFonts w:eastAsia="Times New Roman" w:cs="Arial"/>
                <w:b/>
                <w:bCs/>
                <w:color w:val="000000"/>
                <w:sz w:val="18"/>
                <w:szCs w:val="18"/>
                <w:lang w:val="en-AU" w:eastAsia="en-AU" w:bidi="ar-SA"/>
              </w:rPr>
              <w:t>Date of Match</w:t>
            </w:r>
          </w:p>
        </w:tc>
        <w:tc>
          <w:tcPr>
            <w:tcW w:w="2112" w:type="dxa"/>
            <w:gridSpan w:val="5"/>
            <w:tcBorders>
              <w:top w:val="single" w:sz="4" w:space="0" w:color="auto"/>
              <w:left w:val="nil"/>
              <w:bottom w:val="nil"/>
              <w:right w:val="single" w:sz="8" w:space="0" w:color="000000"/>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r>
      <w:tr w:rsidR="0069054B" w:rsidRPr="0069054B" w:rsidTr="0069054B">
        <w:tblPrEx>
          <w:jc w:val="center"/>
          <w:tblCellMar>
            <w:left w:w="108" w:type="dxa"/>
            <w:right w:w="108" w:type="dxa"/>
          </w:tblCellMar>
        </w:tblPrEx>
        <w:trPr>
          <w:gridBefore w:val="1"/>
          <w:gridAfter w:val="1"/>
          <w:wBefore w:w="108" w:type="dxa"/>
          <w:wAfter w:w="433" w:type="dxa"/>
          <w:trHeight w:val="139"/>
          <w:jc w:val="center"/>
        </w:trPr>
        <w:tc>
          <w:tcPr>
            <w:tcW w:w="4536" w:type="dxa"/>
            <w:gridSpan w:val="4"/>
            <w:tcBorders>
              <w:top w:val="single" w:sz="8" w:space="0" w:color="auto"/>
              <w:left w:val="single" w:sz="8" w:space="0" w:color="auto"/>
              <w:bottom w:val="single" w:sz="8" w:space="0" w:color="auto"/>
              <w:right w:val="single" w:sz="4" w:space="0" w:color="auto"/>
            </w:tcBorders>
            <w:shd w:val="clear" w:color="000000" w:fill="E7E6E6"/>
            <w:noWrap/>
            <w:hideMark/>
          </w:tcPr>
          <w:p w:rsidR="0069054B" w:rsidRPr="0069054B" w:rsidRDefault="0069054B" w:rsidP="0069054B">
            <w:pPr>
              <w:suppressAutoHyphens w:val="0"/>
              <w:autoSpaceDN/>
              <w:spacing w:after="0" w:line="240" w:lineRule="auto"/>
              <w:jc w:val="center"/>
              <w:textAlignment w:val="auto"/>
              <w:rPr>
                <w:rFonts w:eastAsia="Times New Roman" w:cs="Arial"/>
                <w:b/>
                <w:bCs/>
                <w:color w:val="000000"/>
                <w:sz w:val="18"/>
                <w:szCs w:val="18"/>
                <w:lang w:val="en-AU" w:eastAsia="en-AU" w:bidi="ar-SA"/>
              </w:rPr>
            </w:pPr>
            <w:r w:rsidRPr="0069054B">
              <w:rPr>
                <w:rFonts w:eastAsia="Times New Roman" w:cs="Arial"/>
                <w:b/>
                <w:bCs/>
                <w:color w:val="000000"/>
                <w:sz w:val="18"/>
                <w:szCs w:val="18"/>
                <w:lang w:val="en-AU" w:eastAsia="en-AU" w:bidi="ar-SA"/>
              </w:rPr>
              <w:t>HOME SIDE</w:t>
            </w:r>
          </w:p>
        </w:tc>
        <w:tc>
          <w:tcPr>
            <w:tcW w:w="4820" w:type="dxa"/>
            <w:gridSpan w:val="7"/>
            <w:tcBorders>
              <w:top w:val="single" w:sz="8" w:space="0" w:color="auto"/>
              <w:left w:val="single" w:sz="12" w:space="0" w:color="auto"/>
              <w:bottom w:val="single" w:sz="8" w:space="0" w:color="auto"/>
              <w:right w:val="single" w:sz="8" w:space="0" w:color="000000"/>
            </w:tcBorders>
            <w:shd w:val="clear" w:color="000000" w:fill="E7E6E6"/>
            <w:noWrap/>
            <w:hideMark/>
          </w:tcPr>
          <w:p w:rsidR="0069054B" w:rsidRPr="0069054B" w:rsidRDefault="0069054B" w:rsidP="0069054B">
            <w:pPr>
              <w:suppressAutoHyphens w:val="0"/>
              <w:autoSpaceDN/>
              <w:spacing w:after="0" w:line="240" w:lineRule="auto"/>
              <w:jc w:val="center"/>
              <w:textAlignment w:val="auto"/>
              <w:rPr>
                <w:rFonts w:eastAsia="Times New Roman" w:cs="Arial"/>
                <w:b/>
                <w:bCs/>
                <w:color w:val="000000"/>
                <w:sz w:val="18"/>
                <w:szCs w:val="18"/>
                <w:lang w:val="en-AU" w:eastAsia="en-AU" w:bidi="ar-SA"/>
              </w:rPr>
            </w:pPr>
            <w:r w:rsidRPr="0069054B">
              <w:rPr>
                <w:rFonts w:eastAsia="Times New Roman" w:cs="Arial"/>
                <w:b/>
                <w:bCs/>
                <w:color w:val="000000"/>
                <w:sz w:val="18"/>
                <w:szCs w:val="18"/>
                <w:lang w:val="en-AU" w:eastAsia="en-AU" w:bidi="ar-SA"/>
              </w:rPr>
              <w:t>VISITING SIDE</w:t>
            </w:r>
          </w:p>
        </w:tc>
      </w:tr>
      <w:tr w:rsidR="0069054B" w:rsidRPr="0069054B" w:rsidTr="0069054B">
        <w:tblPrEx>
          <w:jc w:val="center"/>
          <w:tblCellMar>
            <w:left w:w="108" w:type="dxa"/>
            <w:right w:w="108" w:type="dxa"/>
          </w:tblCellMar>
        </w:tblPrEx>
        <w:trPr>
          <w:gridBefore w:val="1"/>
          <w:gridAfter w:val="1"/>
          <w:wBefore w:w="108" w:type="dxa"/>
          <w:wAfter w:w="433" w:type="dxa"/>
          <w:trHeight w:val="300"/>
          <w:jc w:val="center"/>
        </w:trPr>
        <w:tc>
          <w:tcPr>
            <w:tcW w:w="2694" w:type="dxa"/>
            <w:gridSpan w:val="2"/>
            <w:tcBorders>
              <w:top w:val="single" w:sz="8" w:space="0" w:color="auto"/>
              <w:left w:val="single" w:sz="8" w:space="0" w:color="auto"/>
              <w:bottom w:val="single" w:sz="8" w:space="0" w:color="auto"/>
              <w:right w:val="single" w:sz="4" w:space="0" w:color="auto"/>
            </w:tcBorders>
            <w:noWrap/>
            <w:vAlign w:val="center"/>
            <w:hideMark/>
          </w:tcPr>
          <w:p w:rsidR="0069054B" w:rsidRPr="0069054B" w:rsidRDefault="0069054B" w:rsidP="0069054B">
            <w:pPr>
              <w:suppressAutoHyphens w:val="0"/>
              <w:autoSpaceDN/>
              <w:spacing w:after="0" w:line="240" w:lineRule="auto"/>
              <w:jc w:val="right"/>
              <w:textAlignment w:val="auto"/>
              <w:rPr>
                <w:rFonts w:eastAsia="Times New Roman" w:cs="Arial"/>
                <w:b/>
                <w:bCs/>
                <w:color w:val="000000"/>
                <w:sz w:val="18"/>
                <w:szCs w:val="18"/>
                <w:lang w:val="en-AU" w:eastAsia="en-AU" w:bidi="ar-SA"/>
              </w:rPr>
            </w:pPr>
            <w:r w:rsidRPr="0069054B">
              <w:rPr>
                <w:rFonts w:eastAsia="Times New Roman" w:cs="Arial"/>
                <w:b/>
                <w:bCs/>
                <w:color w:val="000000"/>
                <w:sz w:val="18"/>
                <w:szCs w:val="18"/>
                <w:lang w:val="en-AU" w:eastAsia="en-AU" w:bidi="ar-SA"/>
              </w:rPr>
              <w:t>Club:</w:t>
            </w:r>
          </w:p>
        </w:tc>
        <w:tc>
          <w:tcPr>
            <w:tcW w:w="1842" w:type="dxa"/>
            <w:gridSpan w:val="2"/>
            <w:tcBorders>
              <w:top w:val="single" w:sz="8" w:space="0" w:color="auto"/>
              <w:left w:val="nil"/>
              <w:bottom w:val="nil"/>
              <w:right w:val="single" w:sz="12" w:space="0" w:color="000000"/>
            </w:tcBorders>
            <w:noWrap/>
            <w:vAlign w:val="center"/>
            <w:hideMark/>
          </w:tcPr>
          <w:p w:rsidR="0069054B" w:rsidRPr="0069054B" w:rsidRDefault="0069054B" w:rsidP="0069054B">
            <w:pPr>
              <w:suppressAutoHyphens w:val="0"/>
              <w:autoSpaceDN/>
              <w:spacing w:after="0" w:line="240" w:lineRule="auto"/>
              <w:jc w:val="center"/>
              <w:textAlignment w:val="auto"/>
              <w:rPr>
                <w:rFonts w:eastAsia="Times New Roman" w:cs="Arial"/>
                <w:b/>
                <w:bCs/>
                <w:color w:val="000000"/>
                <w:sz w:val="18"/>
                <w:szCs w:val="18"/>
                <w:lang w:val="en-AU" w:eastAsia="en-AU" w:bidi="ar-SA"/>
              </w:rPr>
            </w:pPr>
            <w:r w:rsidRPr="0069054B">
              <w:rPr>
                <w:rFonts w:eastAsia="Times New Roman" w:cs="Arial"/>
                <w:b/>
                <w:bCs/>
                <w:color w:val="000000"/>
                <w:sz w:val="18"/>
                <w:szCs w:val="18"/>
                <w:lang w:val="en-AU" w:eastAsia="en-AU" w:bidi="ar-SA"/>
              </w:rPr>
              <w:t> </w:t>
            </w:r>
          </w:p>
        </w:tc>
        <w:tc>
          <w:tcPr>
            <w:tcW w:w="2722" w:type="dxa"/>
            <w:gridSpan w:val="3"/>
            <w:tcBorders>
              <w:top w:val="single" w:sz="8" w:space="0" w:color="auto"/>
              <w:left w:val="nil"/>
              <w:bottom w:val="nil"/>
              <w:right w:val="single" w:sz="4" w:space="0" w:color="auto"/>
            </w:tcBorders>
            <w:noWrap/>
            <w:vAlign w:val="center"/>
            <w:hideMark/>
          </w:tcPr>
          <w:p w:rsidR="0069054B" w:rsidRPr="0069054B" w:rsidRDefault="0069054B" w:rsidP="0069054B">
            <w:pPr>
              <w:suppressAutoHyphens w:val="0"/>
              <w:autoSpaceDN/>
              <w:spacing w:after="0" w:line="240" w:lineRule="auto"/>
              <w:jc w:val="right"/>
              <w:textAlignment w:val="auto"/>
              <w:rPr>
                <w:rFonts w:eastAsia="Times New Roman" w:cs="Arial"/>
                <w:b/>
                <w:bCs/>
                <w:color w:val="000000"/>
                <w:sz w:val="18"/>
                <w:szCs w:val="18"/>
                <w:lang w:val="en-AU" w:eastAsia="en-AU" w:bidi="ar-SA"/>
              </w:rPr>
            </w:pPr>
            <w:r w:rsidRPr="0069054B">
              <w:rPr>
                <w:rFonts w:eastAsia="Times New Roman" w:cs="Arial"/>
                <w:b/>
                <w:bCs/>
                <w:color w:val="000000"/>
                <w:sz w:val="18"/>
                <w:szCs w:val="18"/>
                <w:lang w:val="en-AU" w:eastAsia="en-AU" w:bidi="ar-SA"/>
              </w:rPr>
              <w:t>Club:</w:t>
            </w:r>
          </w:p>
        </w:tc>
        <w:tc>
          <w:tcPr>
            <w:tcW w:w="2098" w:type="dxa"/>
            <w:gridSpan w:val="4"/>
            <w:tcBorders>
              <w:top w:val="single" w:sz="8" w:space="0" w:color="auto"/>
              <w:left w:val="nil"/>
              <w:bottom w:val="nil"/>
              <w:right w:val="single" w:sz="8" w:space="0" w:color="000000"/>
            </w:tcBorders>
            <w:noWrap/>
            <w:vAlign w:val="center"/>
            <w:hideMark/>
          </w:tcPr>
          <w:p w:rsidR="0069054B" w:rsidRPr="0069054B" w:rsidRDefault="0069054B" w:rsidP="0069054B">
            <w:pPr>
              <w:suppressAutoHyphens w:val="0"/>
              <w:autoSpaceDN/>
              <w:spacing w:after="0" w:line="240" w:lineRule="auto"/>
              <w:jc w:val="center"/>
              <w:textAlignment w:val="auto"/>
              <w:rPr>
                <w:rFonts w:eastAsia="Times New Roman" w:cs="Arial"/>
                <w:b/>
                <w:bCs/>
                <w:color w:val="000000"/>
                <w:sz w:val="18"/>
                <w:szCs w:val="18"/>
                <w:lang w:val="en-AU" w:eastAsia="en-AU" w:bidi="ar-SA"/>
              </w:rPr>
            </w:pPr>
            <w:r w:rsidRPr="0069054B">
              <w:rPr>
                <w:rFonts w:eastAsia="Times New Roman" w:cs="Arial"/>
                <w:b/>
                <w:bCs/>
                <w:color w:val="000000"/>
                <w:sz w:val="18"/>
                <w:szCs w:val="18"/>
                <w:lang w:val="en-AU" w:eastAsia="en-AU" w:bidi="ar-SA"/>
              </w:rPr>
              <w:t> </w:t>
            </w:r>
          </w:p>
        </w:tc>
      </w:tr>
      <w:tr w:rsidR="0069054B" w:rsidRPr="0069054B" w:rsidTr="0069054B">
        <w:tblPrEx>
          <w:jc w:val="center"/>
          <w:tblCellMar>
            <w:left w:w="108" w:type="dxa"/>
            <w:right w:w="108" w:type="dxa"/>
          </w:tblCellMar>
        </w:tblPrEx>
        <w:trPr>
          <w:gridBefore w:val="1"/>
          <w:gridAfter w:val="1"/>
          <w:wBefore w:w="108" w:type="dxa"/>
          <w:wAfter w:w="433" w:type="dxa"/>
          <w:trHeight w:val="300"/>
          <w:jc w:val="center"/>
        </w:trPr>
        <w:tc>
          <w:tcPr>
            <w:tcW w:w="2694" w:type="dxa"/>
            <w:gridSpan w:val="2"/>
            <w:tcBorders>
              <w:top w:val="single" w:sz="8" w:space="0" w:color="auto"/>
              <w:left w:val="single" w:sz="8" w:space="0" w:color="auto"/>
              <w:bottom w:val="single" w:sz="8" w:space="0" w:color="auto"/>
              <w:right w:val="single" w:sz="4" w:space="0" w:color="auto"/>
            </w:tcBorders>
            <w:noWrap/>
            <w:hideMark/>
          </w:tcPr>
          <w:p w:rsidR="0069054B" w:rsidRPr="0069054B" w:rsidRDefault="0069054B" w:rsidP="0069054B">
            <w:pPr>
              <w:suppressAutoHyphens w:val="0"/>
              <w:autoSpaceDN/>
              <w:spacing w:after="0" w:line="240" w:lineRule="auto"/>
              <w:jc w:val="right"/>
              <w:textAlignment w:val="auto"/>
              <w:rPr>
                <w:rFonts w:eastAsia="Times New Roman" w:cs="Arial"/>
                <w:b/>
                <w:bCs/>
                <w:color w:val="000000"/>
                <w:sz w:val="18"/>
                <w:szCs w:val="18"/>
                <w:lang w:val="en-AU" w:eastAsia="en-AU" w:bidi="ar-SA"/>
              </w:rPr>
            </w:pPr>
            <w:r w:rsidRPr="0069054B">
              <w:rPr>
                <w:rFonts w:eastAsia="Times New Roman" w:cs="Arial"/>
                <w:b/>
                <w:bCs/>
                <w:color w:val="000000"/>
                <w:sz w:val="18"/>
                <w:szCs w:val="18"/>
                <w:lang w:val="en-AU" w:eastAsia="en-AU" w:bidi="ar-SA"/>
              </w:rPr>
              <w:t>Team No:</w:t>
            </w:r>
          </w:p>
        </w:tc>
        <w:tc>
          <w:tcPr>
            <w:tcW w:w="1842" w:type="dxa"/>
            <w:gridSpan w:val="2"/>
            <w:tcBorders>
              <w:top w:val="single" w:sz="8" w:space="0" w:color="auto"/>
              <w:left w:val="nil"/>
              <w:bottom w:val="single" w:sz="8" w:space="0" w:color="auto"/>
              <w:right w:val="single" w:sz="12" w:space="0" w:color="000000"/>
            </w:tcBorders>
            <w:noWrap/>
            <w:hideMark/>
          </w:tcPr>
          <w:p w:rsidR="0069054B" w:rsidRPr="0069054B" w:rsidRDefault="0069054B" w:rsidP="0069054B">
            <w:pPr>
              <w:suppressAutoHyphens w:val="0"/>
              <w:autoSpaceDN/>
              <w:spacing w:after="0" w:line="240" w:lineRule="auto"/>
              <w:jc w:val="center"/>
              <w:textAlignment w:val="auto"/>
              <w:rPr>
                <w:rFonts w:eastAsia="Times New Roman" w:cs="Arial"/>
                <w:b/>
                <w:bCs/>
                <w:color w:val="000000"/>
                <w:sz w:val="18"/>
                <w:szCs w:val="18"/>
                <w:lang w:val="en-AU" w:eastAsia="en-AU" w:bidi="ar-SA"/>
              </w:rPr>
            </w:pPr>
            <w:r w:rsidRPr="0069054B">
              <w:rPr>
                <w:rFonts w:eastAsia="Times New Roman" w:cs="Arial"/>
                <w:b/>
                <w:bCs/>
                <w:color w:val="000000"/>
                <w:sz w:val="18"/>
                <w:szCs w:val="18"/>
                <w:lang w:val="en-AU" w:eastAsia="en-AU" w:bidi="ar-SA"/>
              </w:rPr>
              <w:t> </w:t>
            </w:r>
          </w:p>
        </w:tc>
        <w:tc>
          <w:tcPr>
            <w:tcW w:w="2722" w:type="dxa"/>
            <w:gridSpan w:val="3"/>
            <w:tcBorders>
              <w:top w:val="single" w:sz="8" w:space="0" w:color="auto"/>
              <w:left w:val="single" w:sz="8" w:space="0" w:color="auto"/>
              <w:bottom w:val="single" w:sz="8" w:space="0" w:color="auto"/>
              <w:right w:val="single" w:sz="4" w:space="0" w:color="auto"/>
            </w:tcBorders>
            <w:noWrap/>
            <w:hideMark/>
          </w:tcPr>
          <w:p w:rsidR="0069054B" w:rsidRPr="0069054B" w:rsidRDefault="0069054B" w:rsidP="0069054B">
            <w:pPr>
              <w:suppressAutoHyphens w:val="0"/>
              <w:autoSpaceDN/>
              <w:spacing w:after="0" w:line="240" w:lineRule="auto"/>
              <w:jc w:val="right"/>
              <w:textAlignment w:val="auto"/>
              <w:rPr>
                <w:rFonts w:eastAsia="Times New Roman" w:cs="Arial"/>
                <w:b/>
                <w:bCs/>
                <w:color w:val="000000"/>
                <w:sz w:val="18"/>
                <w:szCs w:val="18"/>
                <w:lang w:val="en-AU" w:eastAsia="en-AU" w:bidi="ar-SA"/>
              </w:rPr>
            </w:pPr>
            <w:r w:rsidRPr="0069054B">
              <w:rPr>
                <w:rFonts w:eastAsia="Times New Roman" w:cs="Arial"/>
                <w:b/>
                <w:bCs/>
                <w:color w:val="000000"/>
                <w:sz w:val="18"/>
                <w:szCs w:val="18"/>
                <w:lang w:val="en-AU" w:eastAsia="en-AU" w:bidi="ar-SA"/>
              </w:rPr>
              <w:t>Team No:</w:t>
            </w:r>
          </w:p>
        </w:tc>
        <w:tc>
          <w:tcPr>
            <w:tcW w:w="2098" w:type="dxa"/>
            <w:gridSpan w:val="4"/>
            <w:tcBorders>
              <w:top w:val="single" w:sz="8" w:space="0" w:color="auto"/>
              <w:left w:val="nil"/>
              <w:bottom w:val="single" w:sz="8" w:space="0" w:color="auto"/>
              <w:right w:val="single" w:sz="8" w:space="0" w:color="000000"/>
            </w:tcBorders>
            <w:noWrap/>
            <w:hideMark/>
          </w:tcPr>
          <w:p w:rsidR="0069054B" w:rsidRPr="0069054B" w:rsidRDefault="0069054B" w:rsidP="0069054B">
            <w:pPr>
              <w:suppressAutoHyphens w:val="0"/>
              <w:autoSpaceDN/>
              <w:spacing w:after="0" w:line="240" w:lineRule="auto"/>
              <w:jc w:val="center"/>
              <w:textAlignment w:val="auto"/>
              <w:rPr>
                <w:rFonts w:eastAsia="Times New Roman" w:cs="Arial"/>
                <w:b/>
                <w:bCs/>
                <w:color w:val="000000"/>
                <w:sz w:val="18"/>
                <w:szCs w:val="18"/>
                <w:lang w:val="en-AU" w:eastAsia="en-AU" w:bidi="ar-SA"/>
              </w:rPr>
            </w:pPr>
            <w:r w:rsidRPr="0069054B">
              <w:rPr>
                <w:rFonts w:eastAsia="Times New Roman" w:cs="Arial"/>
                <w:b/>
                <w:bCs/>
                <w:color w:val="000000"/>
                <w:sz w:val="18"/>
                <w:szCs w:val="18"/>
                <w:lang w:val="en-AU" w:eastAsia="en-AU" w:bidi="ar-SA"/>
              </w:rPr>
              <w:t> </w:t>
            </w:r>
          </w:p>
        </w:tc>
      </w:tr>
      <w:tr w:rsidR="0069054B" w:rsidRPr="0069054B" w:rsidTr="0069054B">
        <w:tblPrEx>
          <w:jc w:val="center"/>
          <w:tblCellMar>
            <w:left w:w="108" w:type="dxa"/>
            <w:right w:w="108" w:type="dxa"/>
          </w:tblCellMar>
        </w:tblPrEx>
        <w:trPr>
          <w:gridBefore w:val="1"/>
          <w:gridAfter w:val="1"/>
          <w:wBefore w:w="108" w:type="dxa"/>
          <w:wAfter w:w="433" w:type="dxa"/>
          <w:trHeight w:val="300"/>
          <w:jc w:val="center"/>
        </w:trPr>
        <w:tc>
          <w:tcPr>
            <w:tcW w:w="337" w:type="dxa"/>
            <w:tcBorders>
              <w:top w:val="nil"/>
              <w:left w:val="single" w:sz="8" w:space="0" w:color="auto"/>
              <w:bottom w:val="single" w:sz="8" w:space="0" w:color="auto"/>
              <w:right w:val="single" w:sz="4" w:space="0" w:color="auto"/>
            </w:tcBorders>
            <w:shd w:val="clear" w:color="000000" w:fill="E7E6E6"/>
            <w:noWrap/>
            <w:hideMark/>
          </w:tcPr>
          <w:p w:rsidR="0069054B" w:rsidRPr="0069054B" w:rsidRDefault="0069054B" w:rsidP="0069054B">
            <w:pPr>
              <w:suppressAutoHyphens w:val="0"/>
              <w:autoSpaceDN/>
              <w:spacing w:after="0" w:line="240" w:lineRule="auto"/>
              <w:jc w:val="left"/>
              <w:textAlignment w:val="auto"/>
              <w:rPr>
                <w:rFonts w:eastAsia="Times New Roman" w:cs="Arial"/>
                <w:b/>
                <w:bCs/>
                <w:color w:val="000000"/>
                <w:sz w:val="18"/>
                <w:szCs w:val="18"/>
                <w:lang w:val="en-AU" w:eastAsia="en-AU" w:bidi="ar-SA"/>
              </w:rPr>
            </w:pPr>
            <w:r w:rsidRPr="0069054B">
              <w:rPr>
                <w:rFonts w:eastAsia="Times New Roman" w:cs="Arial"/>
                <w:b/>
                <w:bCs/>
                <w:color w:val="000000"/>
                <w:sz w:val="18"/>
                <w:szCs w:val="18"/>
                <w:lang w:val="en-AU" w:eastAsia="en-AU" w:bidi="ar-SA"/>
              </w:rPr>
              <w:t> </w:t>
            </w:r>
          </w:p>
        </w:tc>
        <w:tc>
          <w:tcPr>
            <w:tcW w:w="2357" w:type="dxa"/>
            <w:tcBorders>
              <w:top w:val="nil"/>
              <w:left w:val="nil"/>
              <w:bottom w:val="single" w:sz="8" w:space="0" w:color="auto"/>
              <w:right w:val="nil"/>
            </w:tcBorders>
            <w:shd w:val="clear" w:color="000000" w:fill="E7E6E6"/>
            <w:noWrap/>
            <w:hideMark/>
          </w:tcPr>
          <w:p w:rsidR="0069054B" w:rsidRPr="0069054B" w:rsidRDefault="0069054B" w:rsidP="0069054B">
            <w:pPr>
              <w:suppressAutoHyphens w:val="0"/>
              <w:autoSpaceDN/>
              <w:spacing w:after="0" w:line="240" w:lineRule="auto"/>
              <w:jc w:val="center"/>
              <w:textAlignment w:val="auto"/>
              <w:rPr>
                <w:rFonts w:eastAsia="Times New Roman" w:cs="Arial"/>
                <w:b/>
                <w:bCs/>
                <w:color w:val="000000"/>
                <w:sz w:val="18"/>
                <w:szCs w:val="18"/>
                <w:lang w:val="en-AU" w:eastAsia="en-AU" w:bidi="ar-SA"/>
              </w:rPr>
            </w:pPr>
            <w:r w:rsidRPr="0069054B">
              <w:rPr>
                <w:rFonts w:eastAsia="Times New Roman" w:cs="Arial"/>
                <w:b/>
                <w:bCs/>
                <w:color w:val="000000"/>
                <w:sz w:val="18"/>
                <w:szCs w:val="18"/>
                <w:lang w:val="en-AU" w:eastAsia="en-AU" w:bidi="ar-SA"/>
              </w:rPr>
              <w:t>PLAYER</w:t>
            </w:r>
          </w:p>
        </w:tc>
        <w:tc>
          <w:tcPr>
            <w:tcW w:w="857" w:type="dxa"/>
            <w:tcBorders>
              <w:top w:val="nil"/>
              <w:left w:val="single" w:sz="4" w:space="0" w:color="auto"/>
              <w:bottom w:val="single" w:sz="8" w:space="0" w:color="auto"/>
              <w:right w:val="single" w:sz="4" w:space="0" w:color="auto"/>
            </w:tcBorders>
            <w:shd w:val="clear" w:color="000000" w:fill="E7E6E6"/>
            <w:noWrap/>
            <w:hideMark/>
          </w:tcPr>
          <w:p w:rsidR="0069054B" w:rsidRPr="0069054B" w:rsidRDefault="0069054B" w:rsidP="0069054B">
            <w:pPr>
              <w:suppressAutoHyphens w:val="0"/>
              <w:autoSpaceDN/>
              <w:spacing w:after="0" w:line="240" w:lineRule="auto"/>
              <w:jc w:val="center"/>
              <w:textAlignment w:val="auto"/>
              <w:rPr>
                <w:rFonts w:eastAsia="Times New Roman" w:cs="Arial"/>
                <w:b/>
                <w:bCs/>
                <w:color w:val="000000"/>
                <w:sz w:val="18"/>
                <w:szCs w:val="18"/>
                <w:lang w:val="en-AU" w:eastAsia="en-AU" w:bidi="ar-SA"/>
              </w:rPr>
            </w:pPr>
            <w:r w:rsidRPr="0069054B">
              <w:rPr>
                <w:rFonts w:eastAsia="Times New Roman" w:cs="Arial"/>
                <w:b/>
                <w:bCs/>
                <w:color w:val="000000"/>
                <w:sz w:val="18"/>
                <w:szCs w:val="18"/>
                <w:lang w:val="en-AU" w:eastAsia="en-AU" w:bidi="ar-SA"/>
              </w:rPr>
              <w:t>SCORE</w:t>
            </w:r>
          </w:p>
        </w:tc>
        <w:tc>
          <w:tcPr>
            <w:tcW w:w="985" w:type="dxa"/>
            <w:tcBorders>
              <w:top w:val="nil"/>
              <w:left w:val="nil"/>
              <w:bottom w:val="single" w:sz="8" w:space="0" w:color="auto"/>
              <w:right w:val="nil"/>
            </w:tcBorders>
            <w:shd w:val="clear" w:color="000000" w:fill="E7E6E6"/>
            <w:noWrap/>
            <w:hideMark/>
          </w:tcPr>
          <w:p w:rsidR="0069054B" w:rsidRPr="0069054B" w:rsidRDefault="0069054B" w:rsidP="0069054B">
            <w:pPr>
              <w:suppressAutoHyphens w:val="0"/>
              <w:autoSpaceDN/>
              <w:spacing w:after="0" w:line="240" w:lineRule="auto"/>
              <w:jc w:val="center"/>
              <w:textAlignment w:val="auto"/>
              <w:rPr>
                <w:rFonts w:eastAsia="Times New Roman" w:cs="Arial"/>
                <w:b/>
                <w:bCs/>
                <w:color w:val="000000"/>
                <w:sz w:val="18"/>
                <w:szCs w:val="18"/>
                <w:lang w:val="en-AU" w:eastAsia="en-AU" w:bidi="ar-SA"/>
              </w:rPr>
            </w:pPr>
            <w:r w:rsidRPr="0069054B">
              <w:rPr>
                <w:rFonts w:eastAsia="Times New Roman" w:cs="Arial"/>
                <w:b/>
                <w:bCs/>
                <w:color w:val="000000"/>
                <w:sz w:val="18"/>
                <w:szCs w:val="18"/>
                <w:lang w:val="en-AU" w:eastAsia="en-AU" w:bidi="ar-SA"/>
              </w:rPr>
              <w:t>POINTS</w:t>
            </w:r>
          </w:p>
        </w:tc>
        <w:tc>
          <w:tcPr>
            <w:tcW w:w="337" w:type="dxa"/>
            <w:tcBorders>
              <w:top w:val="nil"/>
              <w:left w:val="single" w:sz="12" w:space="0" w:color="auto"/>
              <w:bottom w:val="single" w:sz="8" w:space="0" w:color="auto"/>
              <w:right w:val="single" w:sz="4" w:space="0" w:color="auto"/>
            </w:tcBorders>
            <w:shd w:val="clear" w:color="000000" w:fill="E7E6E6"/>
            <w:noWrap/>
            <w:hideMark/>
          </w:tcPr>
          <w:p w:rsidR="0069054B" w:rsidRPr="0069054B" w:rsidRDefault="0069054B" w:rsidP="0069054B">
            <w:pPr>
              <w:suppressAutoHyphens w:val="0"/>
              <w:autoSpaceDN/>
              <w:spacing w:after="0" w:line="240" w:lineRule="auto"/>
              <w:jc w:val="center"/>
              <w:textAlignment w:val="auto"/>
              <w:rPr>
                <w:rFonts w:eastAsia="Times New Roman" w:cs="Arial"/>
                <w:b/>
                <w:bCs/>
                <w:color w:val="000000"/>
                <w:sz w:val="18"/>
                <w:szCs w:val="18"/>
                <w:lang w:val="en-AU" w:eastAsia="en-AU" w:bidi="ar-SA"/>
              </w:rPr>
            </w:pPr>
            <w:r w:rsidRPr="0069054B">
              <w:rPr>
                <w:rFonts w:eastAsia="Times New Roman" w:cs="Arial"/>
                <w:b/>
                <w:bCs/>
                <w:color w:val="000000"/>
                <w:sz w:val="18"/>
                <w:szCs w:val="18"/>
                <w:lang w:val="en-AU" w:eastAsia="en-AU" w:bidi="ar-SA"/>
              </w:rPr>
              <w:t> </w:t>
            </w:r>
          </w:p>
        </w:tc>
        <w:tc>
          <w:tcPr>
            <w:tcW w:w="2385" w:type="dxa"/>
            <w:gridSpan w:val="2"/>
            <w:tcBorders>
              <w:top w:val="nil"/>
              <w:left w:val="nil"/>
              <w:bottom w:val="single" w:sz="8" w:space="0" w:color="auto"/>
              <w:right w:val="nil"/>
            </w:tcBorders>
            <w:shd w:val="clear" w:color="000000" w:fill="E7E6E6"/>
            <w:noWrap/>
            <w:hideMark/>
          </w:tcPr>
          <w:p w:rsidR="0069054B" w:rsidRPr="0069054B" w:rsidRDefault="0069054B" w:rsidP="0069054B">
            <w:pPr>
              <w:suppressAutoHyphens w:val="0"/>
              <w:autoSpaceDN/>
              <w:spacing w:after="0" w:line="240" w:lineRule="auto"/>
              <w:jc w:val="center"/>
              <w:textAlignment w:val="auto"/>
              <w:rPr>
                <w:rFonts w:eastAsia="Times New Roman" w:cs="Arial"/>
                <w:b/>
                <w:bCs/>
                <w:color w:val="000000"/>
                <w:sz w:val="18"/>
                <w:szCs w:val="18"/>
                <w:lang w:val="en-AU" w:eastAsia="en-AU" w:bidi="ar-SA"/>
              </w:rPr>
            </w:pPr>
            <w:r w:rsidRPr="0069054B">
              <w:rPr>
                <w:rFonts w:eastAsia="Times New Roman" w:cs="Arial"/>
                <w:b/>
                <w:bCs/>
                <w:color w:val="000000"/>
                <w:sz w:val="18"/>
                <w:szCs w:val="18"/>
                <w:lang w:val="en-AU" w:eastAsia="en-AU" w:bidi="ar-SA"/>
              </w:rPr>
              <w:t>PLAYER</w:t>
            </w:r>
          </w:p>
        </w:tc>
        <w:tc>
          <w:tcPr>
            <w:tcW w:w="964" w:type="dxa"/>
            <w:gridSpan w:val="2"/>
            <w:tcBorders>
              <w:top w:val="nil"/>
              <w:left w:val="single" w:sz="4" w:space="0" w:color="auto"/>
              <w:bottom w:val="single" w:sz="8" w:space="0" w:color="auto"/>
              <w:right w:val="single" w:sz="4" w:space="0" w:color="auto"/>
            </w:tcBorders>
            <w:shd w:val="clear" w:color="000000" w:fill="E7E6E6"/>
            <w:noWrap/>
            <w:hideMark/>
          </w:tcPr>
          <w:p w:rsidR="0069054B" w:rsidRPr="0069054B" w:rsidRDefault="0069054B" w:rsidP="0069054B">
            <w:pPr>
              <w:suppressAutoHyphens w:val="0"/>
              <w:autoSpaceDN/>
              <w:spacing w:after="0" w:line="240" w:lineRule="auto"/>
              <w:jc w:val="center"/>
              <w:textAlignment w:val="auto"/>
              <w:rPr>
                <w:rFonts w:eastAsia="Times New Roman" w:cs="Arial"/>
                <w:b/>
                <w:bCs/>
                <w:color w:val="000000"/>
                <w:sz w:val="18"/>
                <w:szCs w:val="18"/>
                <w:lang w:val="en-AU" w:eastAsia="en-AU" w:bidi="ar-SA"/>
              </w:rPr>
            </w:pPr>
            <w:r w:rsidRPr="0069054B">
              <w:rPr>
                <w:rFonts w:eastAsia="Times New Roman" w:cs="Arial"/>
                <w:b/>
                <w:bCs/>
                <w:color w:val="000000"/>
                <w:sz w:val="18"/>
                <w:szCs w:val="18"/>
                <w:lang w:val="en-AU" w:eastAsia="en-AU" w:bidi="ar-SA"/>
              </w:rPr>
              <w:t>SCORE</w:t>
            </w:r>
          </w:p>
        </w:tc>
        <w:tc>
          <w:tcPr>
            <w:tcW w:w="1134" w:type="dxa"/>
            <w:gridSpan w:val="2"/>
            <w:tcBorders>
              <w:top w:val="nil"/>
              <w:left w:val="nil"/>
              <w:bottom w:val="single" w:sz="8" w:space="0" w:color="auto"/>
              <w:right w:val="single" w:sz="8" w:space="0" w:color="auto"/>
            </w:tcBorders>
            <w:shd w:val="clear" w:color="000000" w:fill="E7E6E6"/>
            <w:noWrap/>
            <w:hideMark/>
          </w:tcPr>
          <w:p w:rsidR="0069054B" w:rsidRPr="0069054B" w:rsidRDefault="0069054B" w:rsidP="0069054B">
            <w:pPr>
              <w:suppressAutoHyphens w:val="0"/>
              <w:autoSpaceDN/>
              <w:spacing w:after="0" w:line="240" w:lineRule="auto"/>
              <w:jc w:val="center"/>
              <w:textAlignment w:val="auto"/>
              <w:rPr>
                <w:rFonts w:eastAsia="Times New Roman" w:cs="Arial"/>
                <w:b/>
                <w:bCs/>
                <w:color w:val="000000"/>
                <w:sz w:val="18"/>
                <w:szCs w:val="18"/>
                <w:lang w:val="en-AU" w:eastAsia="en-AU" w:bidi="ar-SA"/>
              </w:rPr>
            </w:pPr>
            <w:r w:rsidRPr="0069054B">
              <w:rPr>
                <w:rFonts w:eastAsia="Times New Roman" w:cs="Arial"/>
                <w:b/>
                <w:bCs/>
                <w:color w:val="000000"/>
                <w:sz w:val="18"/>
                <w:szCs w:val="18"/>
                <w:lang w:val="en-AU" w:eastAsia="en-AU" w:bidi="ar-SA"/>
              </w:rPr>
              <w:t>POINTS</w:t>
            </w:r>
          </w:p>
        </w:tc>
      </w:tr>
      <w:tr w:rsidR="0069054B" w:rsidRPr="0069054B" w:rsidTr="0069054B">
        <w:tblPrEx>
          <w:jc w:val="center"/>
          <w:tblCellMar>
            <w:left w:w="108" w:type="dxa"/>
            <w:right w:w="108" w:type="dxa"/>
          </w:tblCellMar>
        </w:tblPrEx>
        <w:trPr>
          <w:gridBefore w:val="1"/>
          <w:gridAfter w:val="1"/>
          <w:wBefore w:w="108" w:type="dxa"/>
          <w:wAfter w:w="433" w:type="dxa"/>
          <w:trHeight w:val="290"/>
          <w:jc w:val="center"/>
        </w:trPr>
        <w:tc>
          <w:tcPr>
            <w:tcW w:w="337" w:type="dxa"/>
            <w:tcBorders>
              <w:top w:val="nil"/>
              <w:left w:val="single" w:sz="8" w:space="0" w:color="auto"/>
              <w:bottom w:val="single" w:sz="4" w:space="0" w:color="auto"/>
              <w:right w:val="single" w:sz="4" w:space="0" w:color="auto"/>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L</w:t>
            </w:r>
          </w:p>
        </w:tc>
        <w:tc>
          <w:tcPr>
            <w:tcW w:w="2357" w:type="dxa"/>
            <w:tcBorders>
              <w:top w:val="nil"/>
              <w:left w:val="nil"/>
              <w:bottom w:val="single" w:sz="4" w:space="0" w:color="auto"/>
              <w:right w:val="nil"/>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c>
          <w:tcPr>
            <w:tcW w:w="857" w:type="dxa"/>
            <w:vMerge w:val="restart"/>
            <w:tcBorders>
              <w:top w:val="nil"/>
              <w:left w:val="single" w:sz="4" w:space="0" w:color="auto"/>
              <w:bottom w:val="single" w:sz="12" w:space="0" w:color="000000"/>
              <w:right w:val="single" w:sz="4" w:space="0" w:color="auto"/>
            </w:tcBorders>
            <w:noWrap/>
            <w:vAlign w:val="center"/>
            <w:hideMark/>
          </w:tcPr>
          <w:p w:rsidR="0069054B" w:rsidRPr="0069054B" w:rsidRDefault="0069054B" w:rsidP="0069054B">
            <w:pPr>
              <w:suppressAutoHyphens w:val="0"/>
              <w:autoSpaceDN/>
              <w:spacing w:after="0" w:line="240" w:lineRule="auto"/>
              <w:jc w:val="center"/>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c>
          <w:tcPr>
            <w:tcW w:w="985" w:type="dxa"/>
            <w:vMerge w:val="restart"/>
            <w:tcBorders>
              <w:top w:val="nil"/>
              <w:left w:val="single" w:sz="4" w:space="0" w:color="auto"/>
              <w:bottom w:val="single" w:sz="12" w:space="0" w:color="000000"/>
              <w:right w:val="nil"/>
            </w:tcBorders>
            <w:noWrap/>
            <w:vAlign w:val="center"/>
            <w:hideMark/>
          </w:tcPr>
          <w:p w:rsidR="0069054B" w:rsidRPr="0069054B" w:rsidRDefault="0069054B" w:rsidP="0069054B">
            <w:pPr>
              <w:suppressAutoHyphens w:val="0"/>
              <w:autoSpaceDN/>
              <w:spacing w:after="0" w:line="240" w:lineRule="auto"/>
              <w:jc w:val="center"/>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c>
          <w:tcPr>
            <w:tcW w:w="337" w:type="dxa"/>
            <w:tcBorders>
              <w:top w:val="nil"/>
              <w:left w:val="single" w:sz="12" w:space="0" w:color="auto"/>
              <w:bottom w:val="single" w:sz="4" w:space="0" w:color="auto"/>
              <w:right w:val="single" w:sz="4" w:space="0" w:color="auto"/>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L</w:t>
            </w:r>
          </w:p>
        </w:tc>
        <w:tc>
          <w:tcPr>
            <w:tcW w:w="2385" w:type="dxa"/>
            <w:gridSpan w:val="2"/>
            <w:tcBorders>
              <w:top w:val="nil"/>
              <w:left w:val="nil"/>
              <w:bottom w:val="single" w:sz="4" w:space="0" w:color="auto"/>
              <w:right w:val="nil"/>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c>
          <w:tcPr>
            <w:tcW w:w="964" w:type="dxa"/>
            <w:gridSpan w:val="2"/>
            <w:vMerge w:val="restart"/>
            <w:tcBorders>
              <w:top w:val="nil"/>
              <w:left w:val="single" w:sz="4" w:space="0" w:color="auto"/>
              <w:bottom w:val="single" w:sz="12" w:space="0" w:color="000000"/>
              <w:right w:val="single" w:sz="4" w:space="0" w:color="auto"/>
            </w:tcBorders>
            <w:noWrap/>
            <w:vAlign w:val="center"/>
            <w:hideMark/>
          </w:tcPr>
          <w:p w:rsidR="0069054B" w:rsidRPr="0069054B" w:rsidRDefault="0069054B" w:rsidP="0069054B">
            <w:pPr>
              <w:suppressAutoHyphens w:val="0"/>
              <w:autoSpaceDN/>
              <w:spacing w:after="0" w:line="240" w:lineRule="auto"/>
              <w:jc w:val="center"/>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c>
          <w:tcPr>
            <w:tcW w:w="1134" w:type="dxa"/>
            <w:gridSpan w:val="2"/>
            <w:vMerge w:val="restart"/>
            <w:tcBorders>
              <w:top w:val="nil"/>
              <w:left w:val="nil"/>
              <w:bottom w:val="single" w:sz="12" w:space="0" w:color="000000"/>
              <w:right w:val="single" w:sz="8" w:space="0" w:color="auto"/>
            </w:tcBorders>
            <w:noWrap/>
            <w:vAlign w:val="center"/>
            <w:hideMark/>
          </w:tcPr>
          <w:p w:rsidR="0069054B" w:rsidRPr="0069054B" w:rsidRDefault="0069054B" w:rsidP="0069054B">
            <w:pPr>
              <w:suppressAutoHyphens w:val="0"/>
              <w:autoSpaceDN/>
              <w:spacing w:after="0" w:line="240" w:lineRule="auto"/>
              <w:jc w:val="center"/>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r>
      <w:tr w:rsidR="0069054B" w:rsidRPr="0069054B" w:rsidTr="0069054B">
        <w:tblPrEx>
          <w:jc w:val="center"/>
          <w:tblCellMar>
            <w:left w:w="108" w:type="dxa"/>
            <w:right w:w="108" w:type="dxa"/>
          </w:tblCellMar>
        </w:tblPrEx>
        <w:trPr>
          <w:gridBefore w:val="1"/>
          <w:gridAfter w:val="1"/>
          <w:wBefore w:w="108" w:type="dxa"/>
          <w:wAfter w:w="433" w:type="dxa"/>
          <w:trHeight w:val="290"/>
          <w:jc w:val="center"/>
        </w:trPr>
        <w:tc>
          <w:tcPr>
            <w:tcW w:w="337" w:type="dxa"/>
            <w:tcBorders>
              <w:top w:val="nil"/>
              <w:left w:val="single" w:sz="8" w:space="0" w:color="auto"/>
              <w:bottom w:val="single" w:sz="4" w:space="0" w:color="auto"/>
              <w:right w:val="single" w:sz="4" w:space="0" w:color="auto"/>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S</w:t>
            </w:r>
          </w:p>
        </w:tc>
        <w:tc>
          <w:tcPr>
            <w:tcW w:w="2357" w:type="dxa"/>
            <w:tcBorders>
              <w:top w:val="nil"/>
              <w:left w:val="nil"/>
              <w:bottom w:val="single" w:sz="4" w:space="0" w:color="auto"/>
              <w:right w:val="nil"/>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c>
          <w:tcPr>
            <w:tcW w:w="857" w:type="dxa"/>
            <w:vMerge/>
            <w:tcBorders>
              <w:top w:val="nil"/>
              <w:left w:val="single" w:sz="4" w:space="0" w:color="auto"/>
              <w:bottom w:val="single" w:sz="12" w:space="0" w:color="000000"/>
              <w:right w:val="single" w:sz="4" w:space="0" w:color="auto"/>
            </w:tcBorders>
            <w:vAlign w:val="center"/>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p>
        </w:tc>
        <w:tc>
          <w:tcPr>
            <w:tcW w:w="985" w:type="dxa"/>
            <w:vMerge/>
            <w:tcBorders>
              <w:top w:val="nil"/>
              <w:left w:val="single" w:sz="4" w:space="0" w:color="auto"/>
              <w:bottom w:val="single" w:sz="12" w:space="0" w:color="000000"/>
              <w:right w:val="nil"/>
            </w:tcBorders>
            <w:vAlign w:val="center"/>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p>
        </w:tc>
        <w:tc>
          <w:tcPr>
            <w:tcW w:w="337" w:type="dxa"/>
            <w:tcBorders>
              <w:top w:val="nil"/>
              <w:left w:val="single" w:sz="12" w:space="0" w:color="auto"/>
              <w:bottom w:val="single" w:sz="4" w:space="0" w:color="auto"/>
              <w:right w:val="single" w:sz="4" w:space="0" w:color="auto"/>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S</w:t>
            </w:r>
          </w:p>
        </w:tc>
        <w:tc>
          <w:tcPr>
            <w:tcW w:w="2385" w:type="dxa"/>
            <w:gridSpan w:val="2"/>
            <w:tcBorders>
              <w:top w:val="nil"/>
              <w:left w:val="nil"/>
              <w:bottom w:val="single" w:sz="4" w:space="0" w:color="auto"/>
              <w:right w:val="nil"/>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c>
          <w:tcPr>
            <w:tcW w:w="964" w:type="dxa"/>
            <w:gridSpan w:val="2"/>
            <w:vMerge/>
            <w:tcBorders>
              <w:top w:val="nil"/>
              <w:left w:val="single" w:sz="4" w:space="0" w:color="auto"/>
              <w:bottom w:val="single" w:sz="12" w:space="0" w:color="000000"/>
              <w:right w:val="single" w:sz="4" w:space="0" w:color="auto"/>
            </w:tcBorders>
            <w:vAlign w:val="center"/>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p>
        </w:tc>
        <w:tc>
          <w:tcPr>
            <w:tcW w:w="1134" w:type="dxa"/>
            <w:gridSpan w:val="2"/>
            <w:vMerge/>
            <w:tcBorders>
              <w:top w:val="nil"/>
              <w:left w:val="nil"/>
              <w:bottom w:val="single" w:sz="12" w:space="0" w:color="000000"/>
              <w:right w:val="single" w:sz="8" w:space="0" w:color="auto"/>
            </w:tcBorders>
            <w:vAlign w:val="center"/>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p>
        </w:tc>
      </w:tr>
      <w:tr w:rsidR="0069054B" w:rsidRPr="0069054B" w:rsidTr="0069054B">
        <w:tblPrEx>
          <w:jc w:val="center"/>
          <w:tblCellMar>
            <w:left w:w="108" w:type="dxa"/>
            <w:right w:w="108" w:type="dxa"/>
          </w:tblCellMar>
        </w:tblPrEx>
        <w:trPr>
          <w:gridBefore w:val="1"/>
          <w:gridAfter w:val="1"/>
          <w:wBefore w:w="108" w:type="dxa"/>
          <w:wAfter w:w="433" w:type="dxa"/>
          <w:trHeight w:val="290"/>
          <w:jc w:val="center"/>
        </w:trPr>
        <w:tc>
          <w:tcPr>
            <w:tcW w:w="337" w:type="dxa"/>
            <w:tcBorders>
              <w:top w:val="nil"/>
              <w:left w:val="single" w:sz="8" w:space="0" w:color="auto"/>
              <w:bottom w:val="single" w:sz="4" w:space="0" w:color="auto"/>
              <w:right w:val="single" w:sz="4" w:space="0" w:color="auto"/>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T</w:t>
            </w:r>
          </w:p>
        </w:tc>
        <w:tc>
          <w:tcPr>
            <w:tcW w:w="2357" w:type="dxa"/>
            <w:tcBorders>
              <w:top w:val="nil"/>
              <w:left w:val="nil"/>
              <w:bottom w:val="single" w:sz="4" w:space="0" w:color="auto"/>
              <w:right w:val="nil"/>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c>
          <w:tcPr>
            <w:tcW w:w="857" w:type="dxa"/>
            <w:vMerge/>
            <w:tcBorders>
              <w:top w:val="nil"/>
              <w:left w:val="single" w:sz="4" w:space="0" w:color="auto"/>
              <w:bottom w:val="single" w:sz="12" w:space="0" w:color="000000"/>
              <w:right w:val="single" w:sz="4" w:space="0" w:color="auto"/>
            </w:tcBorders>
            <w:vAlign w:val="center"/>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p>
        </w:tc>
        <w:tc>
          <w:tcPr>
            <w:tcW w:w="985" w:type="dxa"/>
            <w:vMerge/>
            <w:tcBorders>
              <w:top w:val="nil"/>
              <w:left w:val="single" w:sz="4" w:space="0" w:color="auto"/>
              <w:bottom w:val="single" w:sz="12" w:space="0" w:color="000000"/>
              <w:right w:val="nil"/>
            </w:tcBorders>
            <w:vAlign w:val="center"/>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p>
        </w:tc>
        <w:tc>
          <w:tcPr>
            <w:tcW w:w="337" w:type="dxa"/>
            <w:tcBorders>
              <w:top w:val="nil"/>
              <w:left w:val="single" w:sz="12" w:space="0" w:color="auto"/>
              <w:bottom w:val="single" w:sz="4" w:space="0" w:color="auto"/>
              <w:right w:val="single" w:sz="4" w:space="0" w:color="auto"/>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T</w:t>
            </w:r>
          </w:p>
        </w:tc>
        <w:tc>
          <w:tcPr>
            <w:tcW w:w="2385" w:type="dxa"/>
            <w:gridSpan w:val="2"/>
            <w:tcBorders>
              <w:top w:val="nil"/>
              <w:left w:val="nil"/>
              <w:bottom w:val="single" w:sz="4" w:space="0" w:color="auto"/>
              <w:right w:val="nil"/>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c>
          <w:tcPr>
            <w:tcW w:w="964" w:type="dxa"/>
            <w:gridSpan w:val="2"/>
            <w:vMerge/>
            <w:tcBorders>
              <w:top w:val="nil"/>
              <w:left w:val="single" w:sz="4" w:space="0" w:color="auto"/>
              <w:bottom w:val="single" w:sz="12" w:space="0" w:color="000000"/>
              <w:right w:val="single" w:sz="4" w:space="0" w:color="auto"/>
            </w:tcBorders>
            <w:vAlign w:val="center"/>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p>
        </w:tc>
        <w:tc>
          <w:tcPr>
            <w:tcW w:w="1134" w:type="dxa"/>
            <w:gridSpan w:val="2"/>
            <w:vMerge/>
            <w:tcBorders>
              <w:top w:val="nil"/>
              <w:left w:val="nil"/>
              <w:bottom w:val="single" w:sz="12" w:space="0" w:color="000000"/>
              <w:right w:val="single" w:sz="8" w:space="0" w:color="auto"/>
            </w:tcBorders>
            <w:vAlign w:val="center"/>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p>
        </w:tc>
      </w:tr>
      <w:tr w:rsidR="0069054B" w:rsidRPr="0069054B" w:rsidTr="0069054B">
        <w:tblPrEx>
          <w:jc w:val="center"/>
          <w:tblCellMar>
            <w:left w:w="108" w:type="dxa"/>
            <w:right w:w="108" w:type="dxa"/>
          </w:tblCellMar>
        </w:tblPrEx>
        <w:trPr>
          <w:gridBefore w:val="1"/>
          <w:gridAfter w:val="1"/>
          <w:wBefore w:w="108" w:type="dxa"/>
          <w:wAfter w:w="433" w:type="dxa"/>
          <w:trHeight w:val="300"/>
          <w:jc w:val="center"/>
        </w:trPr>
        <w:tc>
          <w:tcPr>
            <w:tcW w:w="337" w:type="dxa"/>
            <w:tcBorders>
              <w:top w:val="nil"/>
              <w:left w:val="single" w:sz="8" w:space="0" w:color="auto"/>
              <w:bottom w:val="single" w:sz="12" w:space="0" w:color="auto"/>
              <w:right w:val="single" w:sz="4" w:space="0" w:color="auto"/>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S</w:t>
            </w:r>
          </w:p>
        </w:tc>
        <w:tc>
          <w:tcPr>
            <w:tcW w:w="2357" w:type="dxa"/>
            <w:tcBorders>
              <w:top w:val="nil"/>
              <w:left w:val="nil"/>
              <w:bottom w:val="single" w:sz="12" w:space="0" w:color="auto"/>
              <w:right w:val="nil"/>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c>
          <w:tcPr>
            <w:tcW w:w="857" w:type="dxa"/>
            <w:vMerge/>
            <w:tcBorders>
              <w:top w:val="nil"/>
              <w:left w:val="single" w:sz="4" w:space="0" w:color="auto"/>
              <w:bottom w:val="single" w:sz="12" w:space="0" w:color="000000"/>
              <w:right w:val="single" w:sz="4" w:space="0" w:color="auto"/>
            </w:tcBorders>
            <w:vAlign w:val="center"/>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p>
        </w:tc>
        <w:tc>
          <w:tcPr>
            <w:tcW w:w="985" w:type="dxa"/>
            <w:vMerge/>
            <w:tcBorders>
              <w:top w:val="nil"/>
              <w:left w:val="single" w:sz="4" w:space="0" w:color="auto"/>
              <w:bottom w:val="single" w:sz="12" w:space="0" w:color="000000"/>
              <w:right w:val="nil"/>
            </w:tcBorders>
            <w:vAlign w:val="center"/>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p>
        </w:tc>
        <w:tc>
          <w:tcPr>
            <w:tcW w:w="337" w:type="dxa"/>
            <w:tcBorders>
              <w:top w:val="nil"/>
              <w:left w:val="single" w:sz="12" w:space="0" w:color="auto"/>
              <w:bottom w:val="single" w:sz="12" w:space="0" w:color="auto"/>
              <w:right w:val="single" w:sz="4" w:space="0" w:color="auto"/>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S</w:t>
            </w:r>
          </w:p>
        </w:tc>
        <w:tc>
          <w:tcPr>
            <w:tcW w:w="2385" w:type="dxa"/>
            <w:gridSpan w:val="2"/>
            <w:tcBorders>
              <w:top w:val="nil"/>
              <w:left w:val="nil"/>
              <w:bottom w:val="single" w:sz="12" w:space="0" w:color="auto"/>
              <w:right w:val="nil"/>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c>
          <w:tcPr>
            <w:tcW w:w="964" w:type="dxa"/>
            <w:gridSpan w:val="2"/>
            <w:vMerge/>
            <w:tcBorders>
              <w:top w:val="nil"/>
              <w:left w:val="single" w:sz="4" w:space="0" w:color="auto"/>
              <w:bottom w:val="single" w:sz="12" w:space="0" w:color="000000"/>
              <w:right w:val="single" w:sz="4" w:space="0" w:color="auto"/>
            </w:tcBorders>
            <w:vAlign w:val="center"/>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p>
        </w:tc>
        <w:tc>
          <w:tcPr>
            <w:tcW w:w="1134" w:type="dxa"/>
            <w:gridSpan w:val="2"/>
            <w:vMerge/>
            <w:tcBorders>
              <w:top w:val="nil"/>
              <w:left w:val="nil"/>
              <w:bottom w:val="single" w:sz="12" w:space="0" w:color="000000"/>
              <w:right w:val="single" w:sz="8" w:space="0" w:color="auto"/>
            </w:tcBorders>
            <w:vAlign w:val="center"/>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p>
        </w:tc>
      </w:tr>
      <w:tr w:rsidR="0069054B" w:rsidRPr="0069054B" w:rsidTr="0069054B">
        <w:tblPrEx>
          <w:jc w:val="center"/>
          <w:tblCellMar>
            <w:left w:w="108" w:type="dxa"/>
            <w:right w:w="108" w:type="dxa"/>
          </w:tblCellMar>
        </w:tblPrEx>
        <w:trPr>
          <w:gridBefore w:val="1"/>
          <w:gridAfter w:val="1"/>
          <w:wBefore w:w="108" w:type="dxa"/>
          <w:wAfter w:w="433" w:type="dxa"/>
          <w:trHeight w:val="300"/>
          <w:jc w:val="center"/>
        </w:trPr>
        <w:tc>
          <w:tcPr>
            <w:tcW w:w="337" w:type="dxa"/>
            <w:tcBorders>
              <w:top w:val="nil"/>
              <w:left w:val="single" w:sz="8" w:space="0" w:color="auto"/>
              <w:bottom w:val="single" w:sz="4" w:space="0" w:color="auto"/>
              <w:right w:val="single" w:sz="4" w:space="0" w:color="auto"/>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L</w:t>
            </w:r>
          </w:p>
        </w:tc>
        <w:tc>
          <w:tcPr>
            <w:tcW w:w="2357" w:type="dxa"/>
            <w:tcBorders>
              <w:top w:val="nil"/>
              <w:left w:val="nil"/>
              <w:bottom w:val="single" w:sz="4" w:space="0" w:color="auto"/>
              <w:right w:val="nil"/>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c>
          <w:tcPr>
            <w:tcW w:w="857" w:type="dxa"/>
            <w:vMerge w:val="restart"/>
            <w:tcBorders>
              <w:top w:val="nil"/>
              <w:left w:val="single" w:sz="4" w:space="0" w:color="auto"/>
              <w:bottom w:val="single" w:sz="12" w:space="0" w:color="000000"/>
              <w:right w:val="single" w:sz="4" w:space="0" w:color="auto"/>
            </w:tcBorders>
            <w:noWrap/>
            <w:vAlign w:val="center"/>
            <w:hideMark/>
          </w:tcPr>
          <w:p w:rsidR="0069054B" w:rsidRPr="0069054B" w:rsidRDefault="0069054B" w:rsidP="0069054B">
            <w:pPr>
              <w:suppressAutoHyphens w:val="0"/>
              <w:autoSpaceDN/>
              <w:spacing w:after="0" w:line="240" w:lineRule="auto"/>
              <w:jc w:val="center"/>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c>
          <w:tcPr>
            <w:tcW w:w="985" w:type="dxa"/>
            <w:vMerge w:val="restart"/>
            <w:tcBorders>
              <w:top w:val="single" w:sz="8" w:space="0" w:color="auto"/>
              <w:left w:val="single" w:sz="4" w:space="0" w:color="auto"/>
              <w:bottom w:val="single" w:sz="12" w:space="0" w:color="000000"/>
              <w:right w:val="nil"/>
            </w:tcBorders>
            <w:noWrap/>
            <w:vAlign w:val="center"/>
            <w:hideMark/>
          </w:tcPr>
          <w:p w:rsidR="0069054B" w:rsidRPr="0069054B" w:rsidRDefault="0069054B" w:rsidP="0069054B">
            <w:pPr>
              <w:suppressAutoHyphens w:val="0"/>
              <w:autoSpaceDN/>
              <w:spacing w:after="0" w:line="240" w:lineRule="auto"/>
              <w:jc w:val="center"/>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c>
          <w:tcPr>
            <w:tcW w:w="337" w:type="dxa"/>
            <w:tcBorders>
              <w:top w:val="nil"/>
              <w:left w:val="single" w:sz="12" w:space="0" w:color="auto"/>
              <w:bottom w:val="single" w:sz="4" w:space="0" w:color="auto"/>
              <w:right w:val="single" w:sz="4" w:space="0" w:color="auto"/>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L</w:t>
            </w:r>
          </w:p>
        </w:tc>
        <w:tc>
          <w:tcPr>
            <w:tcW w:w="2385" w:type="dxa"/>
            <w:gridSpan w:val="2"/>
            <w:tcBorders>
              <w:top w:val="nil"/>
              <w:left w:val="nil"/>
              <w:bottom w:val="single" w:sz="4" w:space="0" w:color="auto"/>
              <w:right w:val="nil"/>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c>
          <w:tcPr>
            <w:tcW w:w="964" w:type="dxa"/>
            <w:gridSpan w:val="2"/>
            <w:vMerge w:val="restart"/>
            <w:tcBorders>
              <w:top w:val="nil"/>
              <w:left w:val="single" w:sz="4" w:space="0" w:color="auto"/>
              <w:bottom w:val="single" w:sz="4" w:space="0" w:color="auto"/>
              <w:right w:val="single" w:sz="4" w:space="0" w:color="auto"/>
            </w:tcBorders>
            <w:noWrap/>
            <w:vAlign w:val="center"/>
            <w:hideMark/>
          </w:tcPr>
          <w:p w:rsidR="0069054B" w:rsidRPr="0069054B" w:rsidRDefault="0069054B" w:rsidP="0069054B">
            <w:pPr>
              <w:suppressAutoHyphens w:val="0"/>
              <w:autoSpaceDN/>
              <w:spacing w:after="0" w:line="240" w:lineRule="auto"/>
              <w:jc w:val="center"/>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c>
          <w:tcPr>
            <w:tcW w:w="1134" w:type="dxa"/>
            <w:gridSpan w:val="2"/>
            <w:vMerge w:val="restart"/>
            <w:tcBorders>
              <w:top w:val="nil"/>
              <w:left w:val="nil"/>
              <w:bottom w:val="single" w:sz="12" w:space="0" w:color="000000"/>
              <w:right w:val="single" w:sz="8" w:space="0" w:color="auto"/>
            </w:tcBorders>
            <w:noWrap/>
            <w:vAlign w:val="center"/>
            <w:hideMark/>
          </w:tcPr>
          <w:p w:rsidR="0069054B" w:rsidRPr="0069054B" w:rsidRDefault="0069054B" w:rsidP="0069054B">
            <w:pPr>
              <w:suppressAutoHyphens w:val="0"/>
              <w:autoSpaceDN/>
              <w:spacing w:after="0" w:line="240" w:lineRule="auto"/>
              <w:jc w:val="center"/>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r>
      <w:tr w:rsidR="0069054B" w:rsidRPr="0069054B" w:rsidTr="0069054B">
        <w:tblPrEx>
          <w:jc w:val="center"/>
          <w:tblCellMar>
            <w:left w:w="108" w:type="dxa"/>
            <w:right w:w="108" w:type="dxa"/>
          </w:tblCellMar>
        </w:tblPrEx>
        <w:trPr>
          <w:gridBefore w:val="1"/>
          <w:gridAfter w:val="1"/>
          <w:wBefore w:w="108" w:type="dxa"/>
          <w:wAfter w:w="433" w:type="dxa"/>
          <w:trHeight w:val="290"/>
          <w:jc w:val="center"/>
        </w:trPr>
        <w:tc>
          <w:tcPr>
            <w:tcW w:w="337" w:type="dxa"/>
            <w:tcBorders>
              <w:top w:val="nil"/>
              <w:left w:val="single" w:sz="8" w:space="0" w:color="auto"/>
              <w:bottom w:val="single" w:sz="4" w:space="0" w:color="auto"/>
              <w:right w:val="single" w:sz="4" w:space="0" w:color="auto"/>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S</w:t>
            </w:r>
          </w:p>
        </w:tc>
        <w:tc>
          <w:tcPr>
            <w:tcW w:w="2357" w:type="dxa"/>
            <w:tcBorders>
              <w:top w:val="nil"/>
              <w:left w:val="nil"/>
              <w:bottom w:val="single" w:sz="4" w:space="0" w:color="auto"/>
              <w:right w:val="nil"/>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c>
          <w:tcPr>
            <w:tcW w:w="857" w:type="dxa"/>
            <w:vMerge/>
            <w:tcBorders>
              <w:top w:val="nil"/>
              <w:left w:val="single" w:sz="4" w:space="0" w:color="auto"/>
              <w:bottom w:val="single" w:sz="12" w:space="0" w:color="000000"/>
              <w:right w:val="single" w:sz="4" w:space="0" w:color="auto"/>
            </w:tcBorders>
            <w:vAlign w:val="center"/>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p>
        </w:tc>
        <w:tc>
          <w:tcPr>
            <w:tcW w:w="985" w:type="dxa"/>
            <w:vMerge/>
            <w:tcBorders>
              <w:top w:val="single" w:sz="8" w:space="0" w:color="auto"/>
              <w:left w:val="single" w:sz="4" w:space="0" w:color="auto"/>
              <w:bottom w:val="single" w:sz="12" w:space="0" w:color="000000"/>
              <w:right w:val="nil"/>
            </w:tcBorders>
            <w:vAlign w:val="center"/>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p>
        </w:tc>
        <w:tc>
          <w:tcPr>
            <w:tcW w:w="337" w:type="dxa"/>
            <w:tcBorders>
              <w:top w:val="nil"/>
              <w:left w:val="single" w:sz="12" w:space="0" w:color="auto"/>
              <w:bottom w:val="single" w:sz="4" w:space="0" w:color="auto"/>
              <w:right w:val="single" w:sz="4" w:space="0" w:color="auto"/>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S</w:t>
            </w:r>
          </w:p>
        </w:tc>
        <w:tc>
          <w:tcPr>
            <w:tcW w:w="2385" w:type="dxa"/>
            <w:gridSpan w:val="2"/>
            <w:tcBorders>
              <w:top w:val="nil"/>
              <w:left w:val="nil"/>
              <w:bottom w:val="single" w:sz="4" w:space="0" w:color="auto"/>
              <w:right w:val="nil"/>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c>
          <w:tcPr>
            <w:tcW w:w="964" w:type="dxa"/>
            <w:gridSpan w:val="2"/>
            <w:vMerge/>
            <w:tcBorders>
              <w:top w:val="nil"/>
              <w:left w:val="single" w:sz="4" w:space="0" w:color="auto"/>
              <w:bottom w:val="single" w:sz="4" w:space="0" w:color="auto"/>
              <w:right w:val="single" w:sz="4" w:space="0" w:color="auto"/>
            </w:tcBorders>
            <w:vAlign w:val="center"/>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p>
        </w:tc>
        <w:tc>
          <w:tcPr>
            <w:tcW w:w="1134" w:type="dxa"/>
            <w:gridSpan w:val="2"/>
            <w:vMerge/>
            <w:tcBorders>
              <w:top w:val="nil"/>
              <w:left w:val="nil"/>
              <w:bottom w:val="single" w:sz="12" w:space="0" w:color="000000"/>
              <w:right w:val="single" w:sz="8" w:space="0" w:color="auto"/>
            </w:tcBorders>
            <w:vAlign w:val="center"/>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p>
        </w:tc>
      </w:tr>
      <w:tr w:rsidR="0069054B" w:rsidRPr="0069054B" w:rsidTr="0069054B">
        <w:tblPrEx>
          <w:jc w:val="center"/>
          <w:tblCellMar>
            <w:left w:w="108" w:type="dxa"/>
            <w:right w:w="108" w:type="dxa"/>
          </w:tblCellMar>
        </w:tblPrEx>
        <w:trPr>
          <w:gridBefore w:val="1"/>
          <w:gridAfter w:val="1"/>
          <w:wBefore w:w="108" w:type="dxa"/>
          <w:wAfter w:w="433" w:type="dxa"/>
          <w:trHeight w:val="290"/>
          <w:jc w:val="center"/>
        </w:trPr>
        <w:tc>
          <w:tcPr>
            <w:tcW w:w="337" w:type="dxa"/>
            <w:tcBorders>
              <w:top w:val="nil"/>
              <w:left w:val="single" w:sz="8" w:space="0" w:color="auto"/>
              <w:bottom w:val="single" w:sz="4" w:space="0" w:color="auto"/>
              <w:right w:val="single" w:sz="4" w:space="0" w:color="auto"/>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T</w:t>
            </w:r>
          </w:p>
        </w:tc>
        <w:tc>
          <w:tcPr>
            <w:tcW w:w="2357" w:type="dxa"/>
            <w:tcBorders>
              <w:top w:val="nil"/>
              <w:left w:val="nil"/>
              <w:bottom w:val="single" w:sz="4" w:space="0" w:color="auto"/>
              <w:right w:val="nil"/>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c>
          <w:tcPr>
            <w:tcW w:w="857" w:type="dxa"/>
            <w:vMerge/>
            <w:tcBorders>
              <w:top w:val="nil"/>
              <w:left w:val="single" w:sz="4" w:space="0" w:color="auto"/>
              <w:bottom w:val="single" w:sz="12" w:space="0" w:color="000000"/>
              <w:right w:val="single" w:sz="4" w:space="0" w:color="auto"/>
            </w:tcBorders>
            <w:vAlign w:val="center"/>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p>
        </w:tc>
        <w:tc>
          <w:tcPr>
            <w:tcW w:w="985" w:type="dxa"/>
            <w:vMerge/>
            <w:tcBorders>
              <w:top w:val="single" w:sz="8" w:space="0" w:color="auto"/>
              <w:left w:val="single" w:sz="4" w:space="0" w:color="auto"/>
              <w:bottom w:val="single" w:sz="12" w:space="0" w:color="000000"/>
              <w:right w:val="nil"/>
            </w:tcBorders>
            <w:vAlign w:val="center"/>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p>
        </w:tc>
        <w:tc>
          <w:tcPr>
            <w:tcW w:w="337" w:type="dxa"/>
            <w:tcBorders>
              <w:top w:val="nil"/>
              <w:left w:val="single" w:sz="12" w:space="0" w:color="auto"/>
              <w:bottom w:val="single" w:sz="4" w:space="0" w:color="auto"/>
              <w:right w:val="single" w:sz="4" w:space="0" w:color="auto"/>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T</w:t>
            </w:r>
          </w:p>
        </w:tc>
        <w:tc>
          <w:tcPr>
            <w:tcW w:w="2385" w:type="dxa"/>
            <w:gridSpan w:val="2"/>
            <w:tcBorders>
              <w:top w:val="nil"/>
              <w:left w:val="nil"/>
              <w:bottom w:val="single" w:sz="4" w:space="0" w:color="auto"/>
              <w:right w:val="nil"/>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c>
          <w:tcPr>
            <w:tcW w:w="964" w:type="dxa"/>
            <w:gridSpan w:val="2"/>
            <w:vMerge/>
            <w:tcBorders>
              <w:top w:val="nil"/>
              <w:left w:val="single" w:sz="4" w:space="0" w:color="auto"/>
              <w:bottom w:val="single" w:sz="4" w:space="0" w:color="auto"/>
              <w:right w:val="single" w:sz="4" w:space="0" w:color="auto"/>
            </w:tcBorders>
            <w:vAlign w:val="center"/>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p>
        </w:tc>
        <w:tc>
          <w:tcPr>
            <w:tcW w:w="1134" w:type="dxa"/>
            <w:gridSpan w:val="2"/>
            <w:vMerge/>
            <w:tcBorders>
              <w:top w:val="nil"/>
              <w:left w:val="nil"/>
              <w:bottom w:val="single" w:sz="12" w:space="0" w:color="000000"/>
              <w:right w:val="single" w:sz="8" w:space="0" w:color="auto"/>
            </w:tcBorders>
            <w:vAlign w:val="center"/>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p>
        </w:tc>
      </w:tr>
      <w:tr w:rsidR="0069054B" w:rsidRPr="0069054B" w:rsidTr="0069054B">
        <w:tblPrEx>
          <w:jc w:val="center"/>
          <w:tblCellMar>
            <w:left w:w="108" w:type="dxa"/>
            <w:right w:w="108" w:type="dxa"/>
          </w:tblCellMar>
        </w:tblPrEx>
        <w:trPr>
          <w:gridBefore w:val="1"/>
          <w:gridAfter w:val="1"/>
          <w:wBefore w:w="108" w:type="dxa"/>
          <w:wAfter w:w="433" w:type="dxa"/>
          <w:trHeight w:val="300"/>
          <w:jc w:val="center"/>
        </w:trPr>
        <w:tc>
          <w:tcPr>
            <w:tcW w:w="337" w:type="dxa"/>
            <w:tcBorders>
              <w:top w:val="nil"/>
              <w:left w:val="single" w:sz="8" w:space="0" w:color="auto"/>
              <w:bottom w:val="single" w:sz="12" w:space="0" w:color="auto"/>
              <w:right w:val="single" w:sz="4" w:space="0" w:color="auto"/>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S</w:t>
            </w:r>
          </w:p>
        </w:tc>
        <w:tc>
          <w:tcPr>
            <w:tcW w:w="2357" w:type="dxa"/>
            <w:tcBorders>
              <w:top w:val="nil"/>
              <w:left w:val="nil"/>
              <w:bottom w:val="single" w:sz="12" w:space="0" w:color="auto"/>
              <w:right w:val="nil"/>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c>
          <w:tcPr>
            <w:tcW w:w="857" w:type="dxa"/>
            <w:vMerge/>
            <w:tcBorders>
              <w:top w:val="nil"/>
              <w:left w:val="single" w:sz="4" w:space="0" w:color="auto"/>
              <w:bottom w:val="single" w:sz="12" w:space="0" w:color="000000"/>
              <w:right w:val="single" w:sz="4" w:space="0" w:color="auto"/>
            </w:tcBorders>
            <w:vAlign w:val="center"/>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p>
        </w:tc>
        <w:tc>
          <w:tcPr>
            <w:tcW w:w="985" w:type="dxa"/>
            <w:vMerge/>
            <w:tcBorders>
              <w:top w:val="single" w:sz="8" w:space="0" w:color="auto"/>
              <w:left w:val="single" w:sz="4" w:space="0" w:color="auto"/>
              <w:bottom w:val="single" w:sz="12" w:space="0" w:color="000000"/>
              <w:right w:val="nil"/>
            </w:tcBorders>
            <w:vAlign w:val="center"/>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p>
        </w:tc>
        <w:tc>
          <w:tcPr>
            <w:tcW w:w="337" w:type="dxa"/>
            <w:tcBorders>
              <w:top w:val="nil"/>
              <w:left w:val="single" w:sz="12" w:space="0" w:color="auto"/>
              <w:bottom w:val="single" w:sz="12" w:space="0" w:color="auto"/>
              <w:right w:val="single" w:sz="4" w:space="0" w:color="auto"/>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S</w:t>
            </w:r>
          </w:p>
        </w:tc>
        <w:tc>
          <w:tcPr>
            <w:tcW w:w="2385" w:type="dxa"/>
            <w:gridSpan w:val="2"/>
            <w:tcBorders>
              <w:top w:val="nil"/>
              <w:left w:val="nil"/>
              <w:bottom w:val="single" w:sz="12" w:space="0" w:color="auto"/>
              <w:right w:val="nil"/>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c>
          <w:tcPr>
            <w:tcW w:w="964" w:type="dxa"/>
            <w:gridSpan w:val="2"/>
            <w:vMerge/>
            <w:tcBorders>
              <w:top w:val="nil"/>
              <w:left w:val="single" w:sz="4" w:space="0" w:color="auto"/>
              <w:bottom w:val="single" w:sz="4" w:space="0" w:color="auto"/>
              <w:right w:val="single" w:sz="4" w:space="0" w:color="auto"/>
            </w:tcBorders>
            <w:vAlign w:val="center"/>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p>
        </w:tc>
        <w:tc>
          <w:tcPr>
            <w:tcW w:w="1134" w:type="dxa"/>
            <w:gridSpan w:val="2"/>
            <w:vMerge/>
            <w:tcBorders>
              <w:top w:val="nil"/>
              <w:left w:val="nil"/>
              <w:bottom w:val="single" w:sz="12" w:space="0" w:color="000000"/>
              <w:right w:val="single" w:sz="8" w:space="0" w:color="auto"/>
            </w:tcBorders>
            <w:vAlign w:val="center"/>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p>
        </w:tc>
      </w:tr>
      <w:tr w:rsidR="0069054B" w:rsidRPr="0069054B" w:rsidTr="0069054B">
        <w:tblPrEx>
          <w:jc w:val="center"/>
          <w:tblCellMar>
            <w:left w:w="108" w:type="dxa"/>
            <w:right w:w="108" w:type="dxa"/>
          </w:tblCellMar>
        </w:tblPrEx>
        <w:trPr>
          <w:gridBefore w:val="1"/>
          <w:gridAfter w:val="1"/>
          <w:wBefore w:w="108" w:type="dxa"/>
          <w:wAfter w:w="433" w:type="dxa"/>
          <w:trHeight w:val="300"/>
          <w:jc w:val="center"/>
        </w:trPr>
        <w:tc>
          <w:tcPr>
            <w:tcW w:w="337" w:type="dxa"/>
            <w:tcBorders>
              <w:top w:val="nil"/>
              <w:left w:val="single" w:sz="8" w:space="0" w:color="auto"/>
              <w:bottom w:val="single" w:sz="4" w:space="0" w:color="auto"/>
              <w:right w:val="single" w:sz="4" w:space="0" w:color="auto"/>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L</w:t>
            </w:r>
          </w:p>
        </w:tc>
        <w:tc>
          <w:tcPr>
            <w:tcW w:w="2357" w:type="dxa"/>
            <w:tcBorders>
              <w:top w:val="nil"/>
              <w:left w:val="nil"/>
              <w:bottom w:val="single" w:sz="4" w:space="0" w:color="auto"/>
              <w:right w:val="nil"/>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c>
          <w:tcPr>
            <w:tcW w:w="857" w:type="dxa"/>
            <w:vMerge w:val="restart"/>
            <w:tcBorders>
              <w:top w:val="nil"/>
              <w:left w:val="single" w:sz="4" w:space="0" w:color="auto"/>
              <w:bottom w:val="single" w:sz="12" w:space="0" w:color="000000"/>
              <w:right w:val="single" w:sz="4" w:space="0" w:color="auto"/>
            </w:tcBorders>
            <w:noWrap/>
            <w:vAlign w:val="center"/>
            <w:hideMark/>
          </w:tcPr>
          <w:p w:rsidR="0069054B" w:rsidRPr="0069054B" w:rsidRDefault="0069054B" w:rsidP="0069054B">
            <w:pPr>
              <w:suppressAutoHyphens w:val="0"/>
              <w:autoSpaceDN/>
              <w:spacing w:after="0" w:line="240" w:lineRule="auto"/>
              <w:jc w:val="center"/>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c>
          <w:tcPr>
            <w:tcW w:w="985" w:type="dxa"/>
            <w:vMerge w:val="restart"/>
            <w:tcBorders>
              <w:top w:val="nil"/>
              <w:left w:val="single" w:sz="4" w:space="0" w:color="auto"/>
              <w:bottom w:val="single" w:sz="12" w:space="0" w:color="000000"/>
              <w:right w:val="single" w:sz="12" w:space="0" w:color="auto"/>
            </w:tcBorders>
            <w:noWrap/>
            <w:vAlign w:val="center"/>
            <w:hideMark/>
          </w:tcPr>
          <w:p w:rsidR="0069054B" w:rsidRPr="0069054B" w:rsidRDefault="0069054B" w:rsidP="0069054B">
            <w:pPr>
              <w:suppressAutoHyphens w:val="0"/>
              <w:autoSpaceDN/>
              <w:spacing w:after="0" w:line="240" w:lineRule="auto"/>
              <w:jc w:val="center"/>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c>
          <w:tcPr>
            <w:tcW w:w="337" w:type="dxa"/>
            <w:tcBorders>
              <w:top w:val="nil"/>
              <w:left w:val="nil"/>
              <w:bottom w:val="single" w:sz="4" w:space="0" w:color="auto"/>
              <w:right w:val="single" w:sz="4" w:space="0" w:color="auto"/>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L</w:t>
            </w:r>
          </w:p>
        </w:tc>
        <w:tc>
          <w:tcPr>
            <w:tcW w:w="2385" w:type="dxa"/>
            <w:gridSpan w:val="2"/>
            <w:tcBorders>
              <w:top w:val="nil"/>
              <w:left w:val="nil"/>
              <w:bottom w:val="single" w:sz="4" w:space="0" w:color="auto"/>
              <w:right w:val="nil"/>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c>
          <w:tcPr>
            <w:tcW w:w="964" w:type="dxa"/>
            <w:gridSpan w:val="2"/>
            <w:vMerge w:val="restart"/>
            <w:tcBorders>
              <w:top w:val="single" w:sz="12" w:space="0" w:color="auto"/>
              <w:left w:val="single" w:sz="4" w:space="0" w:color="auto"/>
              <w:bottom w:val="single" w:sz="4" w:space="0" w:color="auto"/>
              <w:right w:val="single" w:sz="4" w:space="0" w:color="auto"/>
            </w:tcBorders>
            <w:noWrap/>
            <w:vAlign w:val="center"/>
            <w:hideMark/>
          </w:tcPr>
          <w:p w:rsidR="0069054B" w:rsidRPr="0069054B" w:rsidRDefault="0069054B" w:rsidP="0069054B">
            <w:pPr>
              <w:suppressAutoHyphens w:val="0"/>
              <w:autoSpaceDN/>
              <w:spacing w:after="0" w:line="240" w:lineRule="auto"/>
              <w:jc w:val="center"/>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c>
          <w:tcPr>
            <w:tcW w:w="1134" w:type="dxa"/>
            <w:gridSpan w:val="2"/>
            <w:vMerge w:val="restart"/>
            <w:tcBorders>
              <w:top w:val="nil"/>
              <w:left w:val="nil"/>
              <w:bottom w:val="single" w:sz="12" w:space="0" w:color="000000"/>
              <w:right w:val="single" w:sz="8" w:space="0" w:color="auto"/>
            </w:tcBorders>
            <w:noWrap/>
            <w:vAlign w:val="center"/>
            <w:hideMark/>
          </w:tcPr>
          <w:p w:rsidR="0069054B" w:rsidRPr="0069054B" w:rsidRDefault="0069054B" w:rsidP="0069054B">
            <w:pPr>
              <w:suppressAutoHyphens w:val="0"/>
              <w:autoSpaceDN/>
              <w:spacing w:after="0" w:line="240" w:lineRule="auto"/>
              <w:jc w:val="center"/>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r>
      <w:tr w:rsidR="0069054B" w:rsidRPr="0069054B" w:rsidTr="0069054B">
        <w:tblPrEx>
          <w:jc w:val="center"/>
          <w:tblCellMar>
            <w:left w:w="108" w:type="dxa"/>
            <w:right w:w="108" w:type="dxa"/>
          </w:tblCellMar>
        </w:tblPrEx>
        <w:trPr>
          <w:gridBefore w:val="1"/>
          <w:gridAfter w:val="1"/>
          <w:wBefore w:w="108" w:type="dxa"/>
          <w:wAfter w:w="433" w:type="dxa"/>
          <w:trHeight w:val="290"/>
          <w:jc w:val="center"/>
        </w:trPr>
        <w:tc>
          <w:tcPr>
            <w:tcW w:w="337" w:type="dxa"/>
            <w:tcBorders>
              <w:top w:val="nil"/>
              <w:left w:val="single" w:sz="8" w:space="0" w:color="auto"/>
              <w:bottom w:val="single" w:sz="4" w:space="0" w:color="auto"/>
              <w:right w:val="single" w:sz="4" w:space="0" w:color="auto"/>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S</w:t>
            </w:r>
          </w:p>
        </w:tc>
        <w:tc>
          <w:tcPr>
            <w:tcW w:w="2357" w:type="dxa"/>
            <w:tcBorders>
              <w:top w:val="nil"/>
              <w:left w:val="nil"/>
              <w:bottom w:val="single" w:sz="4" w:space="0" w:color="auto"/>
              <w:right w:val="nil"/>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c>
          <w:tcPr>
            <w:tcW w:w="857" w:type="dxa"/>
            <w:vMerge/>
            <w:tcBorders>
              <w:top w:val="nil"/>
              <w:left w:val="single" w:sz="4" w:space="0" w:color="auto"/>
              <w:bottom w:val="single" w:sz="12" w:space="0" w:color="000000"/>
              <w:right w:val="single" w:sz="4" w:space="0" w:color="auto"/>
            </w:tcBorders>
            <w:vAlign w:val="center"/>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p>
        </w:tc>
        <w:tc>
          <w:tcPr>
            <w:tcW w:w="985" w:type="dxa"/>
            <w:vMerge/>
            <w:tcBorders>
              <w:top w:val="nil"/>
              <w:left w:val="single" w:sz="4" w:space="0" w:color="auto"/>
              <w:bottom w:val="single" w:sz="12" w:space="0" w:color="000000"/>
              <w:right w:val="single" w:sz="12" w:space="0" w:color="auto"/>
            </w:tcBorders>
            <w:vAlign w:val="center"/>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p>
        </w:tc>
        <w:tc>
          <w:tcPr>
            <w:tcW w:w="337" w:type="dxa"/>
            <w:tcBorders>
              <w:top w:val="nil"/>
              <w:left w:val="nil"/>
              <w:bottom w:val="single" w:sz="4" w:space="0" w:color="auto"/>
              <w:right w:val="single" w:sz="4" w:space="0" w:color="auto"/>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S</w:t>
            </w:r>
          </w:p>
        </w:tc>
        <w:tc>
          <w:tcPr>
            <w:tcW w:w="2385" w:type="dxa"/>
            <w:gridSpan w:val="2"/>
            <w:tcBorders>
              <w:top w:val="nil"/>
              <w:left w:val="nil"/>
              <w:bottom w:val="single" w:sz="4" w:space="0" w:color="auto"/>
              <w:right w:val="nil"/>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c>
          <w:tcPr>
            <w:tcW w:w="964" w:type="dxa"/>
            <w:gridSpan w:val="2"/>
            <w:vMerge/>
            <w:tcBorders>
              <w:top w:val="single" w:sz="12" w:space="0" w:color="auto"/>
              <w:left w:val="single" w:sz="4" w:space="0" w:color="auto"/>
              <w:bottom w:val="single" w:sz="4" w:space="0" w:color="auto"/>
              <w:right w:val="single" w:sz="4" w:space="0" w:color="auto"/>
            </w:tcBorders>
            <w:vAlign w:val="center"/>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p>
        </w:tc>
        <w:tc>
          <w:tcPr>
            <w:tcW w:w="1134" w:type="dxa"/>
            <w:gridSpan w:val="2"/>
            <w:vMerge/>
            <w:tcBorders>
              <w:top w:val="nil"/>
              <w:left w:val="nil"/>
              <w:bottom w:val="single" w:sz="12" w:space="0" w:color="000000"/>
              <w:right w:val="single" w:sz="8" w:space="0" w:color="auto"/>
            </w:tcBorders>
            <w:vAlign w:val="center"/>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p>
        </w:tc>
      </w:tr>
      <w:tr w:rsidR="0069054B" w:rsidRPr="0069054B" w:rsidTr="0069054B">
        <w:tblPrEx>
          <w:jc w:val="center"/>
          <w:tblCellMar>
            <w:left w:w="108" w:type="dxa"/>
            <w:right w:w="108" w:type="dxa"/>
          </w:tblCellMar>
        </w:tblPrEx>
        <w:trPr>
          <w:gridBefore w:val="1"/>
          <w:gridAfter w:val="1"/>
          <w:wBefore w:w="108" w:type="dxa"/>
          <w:wAfter w:w="433" w:type="dxa"/>
          <w:trHeight w:val="290"/>
          <w:jc w:val="center"/>
        </w:trPr>
        <w:tc>
          <w:tcPr>
            <w:tcW w:w="337" w:type="dxa"/>
            <w:tcBorders>
              <w:top w:val="nil"/>
              <w:left w:val="single" w:sz="8" w:space="0" w:color="auto"/>
              <w:bottom w:val="single" w:sz="4" w:space="0" w:color="auto"/>
              <w:right w:val="single" w:sz="4" w:space="0" w:color="auto"/>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T</w:t>
            </w:r>
          </w:p>
        </w:tc>
        <w:tc>
          <w:tcPr>
            <w:tcW w:w="2357" w:type="dxa"/>
            <w:tcBorders>
              <w:top w:val="nil"/>
              <w:left w:val="nil"/>
              <w:bottom w:val="single" w:sz="4" w:space="0" w:color="auto"/>
              <w:right w:val="nil"/>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c>
          <w:tcPr>
            <w:tcW w:w="857" w:type="dxa"/>
            <w:vMerge/>
            <w:tcBorders>
              <w:top w:val="nil"/>
              <w:left w:val="single" w:sz="4" w:space="0" w:color="auto"/>
              <w:bottom w:val="single" w:sz="12" w:space="0" w:color="000000"/>
              <w:right w:val="single" w:sz="4" w:space="0" w:color="auto"/>
            </w:tcBorders>
            <w:vAlign w:val="center"/>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p>
        </w:tc>
        <w:tc>
          <w:tcPr>
            <w:tcW w:w="985" w:type="dxa"/>
            <w:vMerge/>
            <w:tcBorders>
              <w:top w:val="nil"/>
              <w:left w:val="single" w:sz="4" w:space="0" w:color="auto"/>
              <w:bottom w:val="single" w:sz="12" w:space="0" w:color="000000"/>
              <w:right w:val="single" w:sz="12" w:space="0" w:color="auto"/>
            </w:tcBorders>
            <w:vAlign w:val="center"/>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p>
        </w:tc>
        <w:tc>
          <w:tcPr>
            <w:tcW w:w="337" w:type="dxa"/>
            <w:tcBorders>
              <w:top w:val="nil"/>
              <w:left w:val="nil"/>
              <w:bottom w:val="single" w:sz="4" w:space="0" w:color="auto"/>
              <w:right w:val="single" w:sz="4" w:space="0" w:color="auto"/>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T</w:t>
            </w:r>
          </w:p>
        </w:tc>
        <w:tc>
          <w:tcPr>
            <w:tcW w:w="2385" w:type="dxa"/>
            <w:gridSpan w:val="2"/>
            <w:tcBorders>
              <w:top w:val="nil"/>
              <w:left w:val="nil"/>
              <w:bottom w:val="single" w:sz="4" w:space="0" w:color="auto"/>
              <w:right w:val="nil"/>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c>
          <w:tcPr>
            <w:tcW w:w="964" w:type="dxa"/>
            <w:gridSpan w:val="2"/>
            <w:vMerge/>
            <w:tcBorders>
              <w:top w:val="single" w:sz="12" w:space="0" w:color="auto"/>
              <w:left w:val="single" w:sz="4" w:space="0" w:color="auto"/>
              <w:bottom w:val="single" w:sz="4" w:space="0" w:color="auto"/>
              <w:right w:val="single" w:sz="4" w:space="0" w:color="auto"/>
            </w:tcBorders>
            <w:vAlign w:val="center"/>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p>
        </w:tc>
        <w:tc>
          <w:tcPr>
            <w:tcW w:w="1134" w:type="dxa"/>
            <w:gridSpan w:val="2"/>
            <w:vMerge/>
            <w:tcBorders>
              <w:top w:val="nil"/>
              <w:left w:val="nil"/>
              <w:bottom w:val="single" w:sz="12" w:space="0" w:color="000000"/>
              <w:right w:val="single" w:sz="8" w:space="0" w:color="auto"/>
            </w:tcBorders>
            <w:vAlign w:val="center"/>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p>
        </w:tc>
      </w:tr>
      <w:tr w:rsidR="0069054B" w:rsidRPr="0069054B" w:rsidTr="0069054B">
        <w:tblPrEx>
          <w:jc w:val="center"/>
          <w:tblCellMar>
            <w:left w:w="108" w:type="dxa"/>
            <w:right w:w="108" w:type="dxa"/>
          </w:tblCellMar>
        </w:tblPrEx>
        <w:trPr>
          <w:gridBefore w:val="1"/>
          <w:gridAfter w:val="1"/>
          <w:wBefore w:w="108" w:type="dxa"/>
          <w:wAfter w:w="433" w:type="dxa"/>
          <w:trHeight w:val="300"/>
          <w:jc w:val="center"/>
        </w:trPr>
        <w:tc>
          <w:tcPr>
            <w:tcW w:w="337" w:type="dxa"/>
            <w:tcBorders>
              <w:top w:val="nil"/>
              <w:left w:val="single" w:sz="8" w:space="0" w:color="auto"/>
              <w:bottom w:val="single" w:sz="12" w:space="0" w:color="auto"/>
              <w:right w:val="single" w:sz="4" w:space="0" w:color="auto"/>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S</w:t>
            </w:r>
          </w:p>
        </w:tc>
        <w:tc>
          <w:tcPr>
            <w:tcW w:w="2357" w:type="dxa"/>
            <w:tcBorders>
              <w:top w:val="nil"/>
              <w:left w:val="nil"/>
              <w:bottom w:val="single" w:sz="12" w:space="0" w:color="auto"/>
              <w:right w:val="nil"/>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c>
          <w:tcPr>
            <w:tcW w:w="857" w:type="dxa"/>
            <w:vMerge/>
            <w:tcBorders>
              <w:top w:val="nil"/>
              <w:left w:val="single" w:sz="4" w:space="0" w:color="auto"/>
              <w:bottom w:val="single" w:sz="12" w:space="0" w:color="000000"/>
              <w:right w:val="single" w:sz="4" w:space="0" w:color="auto"/>
            </w:tcBorders>
            <w:vAlign w:val="center"/>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p>
        </w:tc>
        <w:tc>
          <w:tcPr>
            <w:tcW w:w="985" w:type="dxa"/>
            <w:vMerge/>
            <w:tcBorders>
              <w:top w:val="nil"/>
              <w:left w:val="single" w:sz="4" w:space="0" w:color="auto"/>
              <w:bottom w:val="single" w:sz="12" w:space="0" w:color="000000"/>
              <w:right w:val="single" w:sz="12" w:space="0" w:color="auto"/>
            </w:tcBorders>
            <w:vAlign w:val="center"/>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p>
        </w:tc>
        <w:tc>
          <w:tcPr>
            <w:tcW w:w="337" w:type="dxa"/>
            <w:tcBorders>
              <w:top w:val="nil"/>
              <w:left w:val="nil"/>
              <w:bottom w:val="single" w:sz="12" w:space="0" w:color="auto"/>
              <w:right w:val="single" w:sz="4" w:space="0" w:color="auto"/>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S</w:t>
            </w:r>
          </w:p>
        </w:tc>
        <w:tc>
          <w:tcPr>
            <w:tcW w:w="2385" w:type="dxa"/>
            <w:gridSpan w:val="2"/>
            <w:tcBorders>
              <w:top w:val="nil"/>
              <w:left w:val="nil"/>
              <w:bottom w:val="single" w:sz="12" w:space="0" w:color="auto"/>
              <w:right w:val="nil"/>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c>
          <w:tcPr>
            <w:tcW w:w="964" w:type="dxa"/>
            <w:gridSpan w:val="2"/>
            <w:vMerge/>
            <w:tcBorders>
              <w:top w:val="single" w:sz="12" w:space="0" w:color="auto"/>
              <w:left w:val="single" w:sz="4" w:space="0" w:color="auto"/>
              <w:bottom w:val="single" w:sz="4" w:space="0" w:color="auto"/>
              <w:right w:val="single" w:sz="4" w:space="0" w:color="auto"/>
            </w:tcBorders>
            <w:vAlign w:val="center"/>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p>
        </w:tc>
        <w:tc>
          <w:tcPr>
            <w:tcW w:w="1134" w:type="dxa"/>
            <w:gridSpan w:val="2"/>
            <w:vMerge/>
            <w:tcBorders>
              <w:top w:val="nil"/>
              <w:left w:val="nil"/>
              <w:bottom w:val="single" w:sz="12" w:space="0" w:color="000000"/>
              <w:right w:val="single" w:sz="8" w:space="0" w:color="auto"/>
            </w:tcBorders>
            <w:vAlign w:val="center"/>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p>
        </w:tc>
      </w:tr>
      <w:tr w:rsidR="0069054B" w:rsidRPr="0069054B" w:rsidTr="0069054B">
        <w:tblPrEx>
          <w:jc w:val="center"/>
          <w:tblCellMar>
            <w:left w:w="108" w:type="dxa"/>
            <w:right w:w="108" w:type="dxa"/>
          </w:tblCellMar>
        </w:tblPrEx>
        <w:trPr>
          <w:gridBefore w:val="1"/>
          <w:gridAfter w:val="1"/>
          <w:wBefore w:w="108" w:type="dxa"/>
          <w:wAfter w:w="433" w:type="dxa"/>
          <w:trHeight w:val="300"/>
          <w:jc w:val="center"/>
        </w:trPr>
        <w:tc>
          <w:tcPr>
            <w:tcW w:w="337" w:type="dxa"/>
            <w:tcBorders>
              <w:top w:val="nil"/>
              <w:left w:val="single" w:sz="8" w:space="0" w:color="auto"/>
              <w:bottom w:val="single" w:sz="4" w:space="0" w:color="auto"/>
              <w:right w:val="single" w:sz="4" w:space="0" w:color="auto"/>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L</w:t>
            </w:r>
          </w:p>
        </w:tc>
        <w:tc>
          <w:tcPr>
            <w:tcW w:w="2357" w:type="dxa"/>
            <w:tcBorders>
              <w:top w:val="nil"/>
              <w:left w:val="nil"/>
              <w:bottom w:val="single" w:sz="4" w:space="0" w:color="auto"/>
              <w:right w:val="nil"/>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c>
          <w:tcPr>
            <w:tcW w:w="857" w:type="dxa"/>
            <w:vMerge w:val="restart"/>
            <w:tcBorders>
              <w:top w:val="nil"/>
              <w:left w:val="single" w:sz="4" w:space="0" w:color="auto"/>
              <w:bottom w:val="single" w:sz="12" w:space="0" w:color="000000"/>
              <w:right w:val="single" w:sz="4" w:space="0" w:color="auto"/>
            </w:tcBorders>
            <w:noWrap/>
            <w:vAlign w:val="center"/>
            <w:hideMark/>
          </w:tcPr>
          <w:p w:rsidR="0069054B" w:rsidRPr="0069054B" w:rsidRDefault="0069054B" w:rsidP="0069054B">
            <w:pPr>
              <w:suppressAutoHyphens w:val="0"/>
              <w:autoSpaceDN/>
              <w:spacing w:after="0" w:line="240" w:lineRule="auto"/>
              <w:jc w:val="center"/>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c>
          <w:tcPr>
            <w:tcW w:w="985" w:type="dxa"/>
            <w:vMerge w:val="restart"/>
            <w:tcBorders>
              <w:top w:val="nil"/>
              <w:left w:val="single" w:sz="4" w:space="0" w:color="auto"/>
              <w:bottom w:val="single" w:sz="4" w:space="0" w:color="auto"/>
              <w:right w:val="single" w:sz="12" w:space="0" w:color="auto"/>
            </w:tcBorders>
            <w:noWrap/>
            <w:vAlign w:val="center"/>
            <w:hideMark/>
          </w:tcPr>
          <w:p w:rsidR="0069054B" w:rsidRPr="0069054B" w:rsidRDefault="0069054B" w:rsidP="0069054B">
            <w:pPr>
              <w:suppressAutoHyphens w:val="0"/>
              <w:autoSpaceDN/>
              <w:spacing w:after="0" w:line="240" w:lineRule="auto"/>
              <w:jc w:val="center"/>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c>
          <w:tcPr>
            <w:tcW w:w="337" w:type="dxa"/>
            <w:tcBorders>
              <w:top w:val="nil"/>
              <w:left w:val="nil"/>
              <w:bottom w:val="single" w:sz="4" w:space="0" w:color="auto"/>
              <w:right w:val="single" w:sz="4" w:space="0" w:color="auto"/>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L</w:t>
            </w:r>
          </w:p>
        </w:tc>
        <w:tc>
          <w:tcPr>
            <w:tcW w:w="2385" w:type="dxa"/>
            <w:gridSpan w:val="2"/>
            <w:tcBorders>
              <w:top w:val="nil"/>
              <w:left w:val="nil"/>
              <w:bottom w:val="single" w:sz="4" w:space="0" w:color="auto"/>
              <w:right w:val="nil"/>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c>
          <w:tcPr>
            <w:tcW w:w="964" w:type="dxa"/>
            <w:gridSpan w:val="2"/>
            <w:vMerge w:val="restart"/>
            <w:tcBorders>
              <w:top w:val="single" w:sz="12" w:space="0" w:color="auto"/>
              <w:left w:val="single" w:sz="4" w:space="0" w:color="auto"/>
              <w:bottom w:val="single" w:sz="12" w:space="0" w:color="000000"/>
              <w:right w:val="single" w:sz="4" w:space="0" w:color="auto"/>
            </w:tcBorders>
            <w:noWrap/>
            <w:vAlign w:val="center"/>
            <w:hideMark/>
          </w:tcPr>
          <w:p w:rsidR="0069054B" w:rsidRPr="0069054B" w:rsidRDefault="0069054B" w:rsidP="0069054B">
            <w:pPr>
              <w:suppressAutoHyphens w:val="0"/>
              <w:autoSpaceDN/>
              <w:spacing w:after="0" w:line="240" w:lineRule="auto"/>
              <w:jc w:val="center"/>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c>
          <w:tcPr>
            <w:tcW w:w="1134" w:type="dxa"/>
            <w:gridSpan w:val="2"/>
            <w:vMerge w:val="restart"/>
            <w:tcBorders>
              <w:top w:val="nil"/>
              <w:left w:val="nil"/>
              <w:bottom w:val="single" w:sz="4" w:space="0" w:color="auto"/>
              <w:right w:val="single" w:sz="8" w:space="0" w:color="auto"/>
            </w:tcBorders>
            <w:noWrap/>
            <w:vAlign w:val="center"/>
            <w:hideMark/>
          </w:tcPr>
          <w:p w:rsidR="0069054B" w:rsidRPr="0069054B" w:rsidRDefault="0069054B" w:rsidP="0069054B">
            <w:pPr>
              <w:suppressAutoHyphens w:val="0"/>
              <w:autoSpaceDN/>
              <w:spacing w:after="0" w:line="240" w:lineRule="auto"/>
              <w:jc w:val="center"/>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r>
      <w:tr w:rsidR="0069054B" w:rsidRPr="0069054B" w:rsidTr="0069054B">
        <w:tblPrEx>
          <w:jc w:val="center"/>
          <w:tblCellMar>
            <w:left w:w="108" w:type="dxa"/>
            <w:right w:w="108" w:type="dxa"/>
          </w:tblCellMar>
        </w:tblPrEx>
        <w:trPr>
          <w:gridBefore w:val="1"/>
          <w:gridAfter w:val="1"/>
          <w:wBefore w:w="108" w:type="dxa"/>
          <w:wAfter w:w="433" w:type="dxa"/>
          <w:trHeight w:val="290"/>
          <w:jc w:val="center"/>
        </w:trPr>
        <w:tc>
          <w:tcPr>
            <w:tcW w:w="337" w:type="dxa"/>
            <w:tcBorders>
              <w:top w:val="nil"/>
              <w:left w:val="single" w:sz="8" w:space="0" w:color="auto"/>
              <w:bottom w:val="single" w:sz="4" w:space="0" w:color="auto"/>
              <w:right w:val="single" w:sz="4" w:space="0" w:color="auto"/>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S</w:t>
            </w:r>
          </w:p>
        </w:tc>
        <w:tc>
          <w:tcPr>
            <w:tcW w:w="2357" w:type="dxa"/>
            <w:tcBorders>
              <w:top w:val="nil"/>
              <w:left w:val="nil"/>
              <w:bottom w:val="single" w:sz="4" w:space="0" w:color="auto"/>
              <w:right w:val="nil"/>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c>
          <w:tcPr>
            <w:tcW w:w="857" w:type="dxa"/>
            <w:vMerge/>
            <w:tcBorders>
              <w:top w:val="nil"/>
              <w:left w:val="single" w:sz="4" w:space="0" w:color="auto"/>
              <w:bottom w:val="single" w:sz="12" w:space="0" w:color="000000"/>
              <w:right w:val="single" w:sz="4" w:space="0" w:color="auto"/>
            </w:tcBorders>
            <w:vAlign w:val="center"/>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p>
        </w:tc>
        <w:tc>
          <w:tcPr>
            <w:tcW w:w="985" w:type="dxa"/>
            <w:vMerge/>
            <w:tcBorders>
              <w:top w:val="nil"/>
              <w:left w:val="single" w:sz="4" w:space="0" w:color="auto"/>
              <w:bottom w:val="single" w:sz="4" w:space="0" w:color="auto"/>
              <w:right w:val="single" w:sz="12" w:space="0" w:color="auto"/>
            </w:tcBorders>
            <w:vAlign w:val="center"/>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p>
        </w:tc>
        <w:tc>
          <w:tcPr>
            <w:tcW w:w="337" w:type="dxa"/>
            <w:tcBorders>
              <w:top w:val="nil"/>
              <w:left w:val="nil"/>
              <w:bottom w:val="single" w:sz="4" w:space="0" w:color="auto"/>
              <w:right w:val="single" w:sz="4" w:space="0" w:color="auto"/>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S</w:t>
            </w:r>
          </w:p>
        </w:tc>
        <w:tc>
          <w:tcPr>
            <w:tcW w:w="2385" w:type="dxa"/>
            <w:gridSpan w:val="2"/>
            <w:tcBorders>
              <w:top w:val="nil"/>
              <w:left w:val="nil"/>
              <w:bottom w:val="single" w:sz="4" w:space="0" w:color="auto"/>
              <w:right w:val="nil"/>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c>
          <w:tcPr>
            <w:tcW w:w="964" w:type="dxa"/>
            <w:gridSpan w:val="2"/>
            <w:vMerge/>
            <w:tcBorders>
              <w:top w:val="single" w:sz="12" w:space="0" w:color="auto"/>
              <w:left w:val="single" w:sz="4" w:space="0" w:color="auto"/>
              <w:bottom w:val="single" w:sz="12" w:space="0" w:color="000000"/>
              <w:right w:val="single" w:sz="4" w:space="0" w:color="auto"/>
            </w:tcBorders>
            <w:vAlign w:val="center"/>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p>
        </w:tc>
        <w:tc>
          <w:tcPr>
            <w:tcW w:w="1134" w:type="dxa"/>
            <w:gridSpan w:val="2"/>
            <w:vMerge/>
            <w:tcBorders>
              <w:top w:val="nil"/>
              <w:left w:val="nil"/>
              <w:bottom w:val="single" w:sz="4" w:space="0" w:color="auto"/>
              <w:right w:val="single" w:sz="8" w:space="0" w:color="auto"/>
            </w:tcBorders>
            <w:vAlign w:val="center"/>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p>
        </w:tc>
      </w:tr>
      <w:tr w:rsidR="0069054B" w:rsidRPr="0069054B" w:rsidTr="0069054B">
        <w:tblPrEx>
          <w:jc w:val="center"/>
          <w:tblCellMar>
            <w:left w:w="108" w:type="dxa"/>
            <w:right w:w="108" w:type="dxa"/>
          </w:tblCellMar>
        </w:tblPrEx>
        <w:trPr>
          <w:gridBefore w:val="1"/>
          <w:gridAfter w:val="1"/>
          <w:wBefore w:w="108" w:type="dxa"/>
          <w:wAfter w:w="433" w:type="dxa"/>
          <w:trHeight w:val="290"/>
          <w:jc w:val="center"/>
        </w:trPr>
        <w:tc>
          <w:tcPr>
            <w:tcW w:w="337" w:type="dxa"/>
            <w:tcBorders>
              <w:top w:val="nil"/>
              <w:left w:val="single" w:sz="8" w:space="0" w:color="auto"/>
              <w:bottom w:val="single" w:sz="4" w:space="0" w:color="auto"/>
              <w:right w:val="single" w:sz="4" w:space="0" w:color="auto"/>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T</w:t>
            </w:r>
          </w:p>
        </w:tc>
        <w:tc>
          <w:tcPr>
            <w:tcW w:w="2357" w:type="dxa"/>
            <w:tcBorders>
              <w:top w:val="nil"/>
              <w:left w:val="nil"/>
              <w:bottom w:val="single" w:sz="4" w:space="0" w:color="auto"/>
              <w:right w:val="nil"/>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c>
          <w:tcPr>
            <w:tcW w:w="857" w:type="dxa"/>
            <w:vMerge/>
            <w:tcBorders>
              <w:top w:val="nil"/>
              <w:left w:val="single" w:sz="4" w:space="0" w:color="auto"/>
              <w:bottom w:val="single" w:sz="12" w:space="0" w:color="000000"/>
              <w:right w:val="single" w:sz="4" w:space="0" w:color="auto"/>
            </w:tcBorders>
            <w:vAlign w:val="center"/>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p>
        </w:tc>
        <w:tc>
          <w:tcPr>
            <w:tcW w:w="985" w:type="dxa"/>
            <w:vMerge/>
            <w:tcBorders>
              <w:top w:val="nil"/>
              <w:left w:val="single" w:sz="4" w:space="0" w:color="auto"/>
              <w:bottom w:val="single" w:sz="4" w:space="0" w:color="auto"/>
              <w:right w:val="single" w:sz="12" w:space="0" w:color="auto"/>
            </w:tcBorders>
            <w:vAlign w:val="center"/>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p>
        </w:tc>
        <w:tc>
          <w:tcPr>
            <w:tcW w:w="337" w:type="dxa"/>
            <w:tcBorders>
              <w:top w:val="nil"/>
              <w:left w:val="nil"/>
              <w:bottom w:val="single" w:sz="4" w:space="0" w:color="auto"/>
              <w:right w:val="single" w:sz="4" w:space="0" w:color="auto"/>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T</w:t>
            </w:r>
          </w:p>
        </w:tc>
        <w:tc>
          <w:tcPr>
            <w:tcW w:w="2385" w:type="dxa"/>
            <w:gridSpan w:val="2"/>
            <w:tcBorders>
              <w:top w:val="nil"/>
              <w:left w:val="nil"/>
              <w:bottom w:val="single" w:sz="4" w:space="0" w:color="auto"/>
              <w:right w:val="nil"/>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c>
          <w:tcPr>
            <w:tcW w:w="964" w:type="dxa"/>
            <w:gridSpan w:val="2"/>
            <w:vMerge/>
            <w:tcBorders>
              <w:top w:val="single" w:sz="12" w:space="0" w:color="auto"/>
              <w:left w:val="single" w:sz="4" w:space="0" w:color="auto"/>
              <w:bottom w:val="single" w:sz="12" w:space="0" w:color="000000"/>
              <w:right w:val="single" w:sz="4" w:space="0" w:color="auto"/>
            </w:tcBorders>
            <w:vAlign w:val="center"/>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p>
        </w:tc>
        <w:tc>
          <w:tcPr>
            <w:tcW w:w="1134" w:type="dxa"/>
            <w:gridSpan w:val="2"/>
            <w:vMerge/>
            <w:tcBorders>
              <w:top w:val="nil"/>
              <w:left w:val="nil"/>
              <w:bottom w:val="single" w:sz="4" w:space="0" w:color="auto"/>
              <w:right w:val="single" w:sz="8" w:space="0" w:color="auto"/>
            </w:tcBorders>
            <w:vAlign w:val="center"/>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p>
        </w:tc>
      </w:tr>
      <w:tr w:rsidR="0069054B" w:rsidRPr="0069054B" w:rsidTr="0069054B">
        <w:tblPrEx>
          <w:jc w:val="center"/>
          <w:tblCellMar>
            <w:left w:w="108" w:type="dxa"/>
            <w:right w:w="108" w:type="dxa"/>
          </w:tblCellMar>
        </w:tblPrEx>
        <w:trPr>
          <w:gridBefore w:val="1"/>
          <w:gridAfter w:val="1"/>
          <w:wBefore w:w="108" w:type="dxa"/>
          <w:wAfter w:w="433" w:type="dxa"/>
          <w:trHeight w:val="300"/>
          <w:jc w:val="center"/>
        </w:trPr>
        <w:tc>
          <w:tcPr>
            <w:tcW w:w="337" w:type="dxa"/>
            <w:tcBorders>
              <w:top w:val="nil"/>
              <w:left w:val="single" w:sz="8" w:space="0" w:color="auto"/>
              <w:bottom w:val="nil"/>
              <w:right w:val="single" w:sz="4" w:space="0" w:color="auto"/>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S</w:t>
            </w:r>
          </w:p>
        </w:tc>
        <w:tc>
          <w:tcPr>
            <w:tcW w:w="2357" w:type="dxa"/>
            <w:tcBorders>
              <w:top w:val="nil"/>
              <w:left w:val="nil"/>
              <w:bottom w:val="nil"/>
              <w:right w:val="nil"/>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c>
          <w:tcPr>
            <w:tcW w:w="857" w:type="dxa"/>
            <w:vMerge/>
            <w:tcBorders>
              <w:top w:val="nil"/>
              <w:left w:val="single" w:sz="4" w:space="0" w:color="auto"/>
              <w:bottom w:val="single" w:sz="12" w:space="0" w:color="000000"/>
              <w:right w:val="single" w:sz="4" w:space="0" w:color="auto"/>
            </w:tcBorders>
            <w:vAlign w:val="center"/>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p>
        </w:tc>
        <w:tc>
          <w:tcPr>
            <w:tcW w:w="985" w:type="dxa"/>
            <w:vMerge/>
            <w:tcBorders>
              <w:top w:val="nil"/>
              <w:left w:val="single" w:sz="4" w:space="0" w:color="auto"/>
              <w:bottom w:val="single" w:sz="4" w:space="0" w:color="auto"/>
              <w:right w:val="single" w:sz="12" w:space="0" w:color="auto"/>
            </w:tcBorders>
            <w:vAlign w:val="center"/>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p>
        </w:tc>
        <w:tc>
          <w:tcPr>
            <w:tcW w:w="337" w:type="dxa"/>
            <w:tcBorders>
              <w:top w:val="nil"/>
              <w:left w:val="nil"/>
              <w:bottom w:val="single" w:sz="12" w:space="0" w:color="auto"/>
              <w:right w:val="single" w:sz="4" w:space="0" w:color="auto"/>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S</w:t>
            </w:r>
          </w:p>
        </w:tc>
        <w:tc>
          <w:tcPr>
            <w:tcW w:w="2385" w:type="dxa"/>
            <w:gridSpan w:val="2"/>
            <w:tcBorders>
              <w:top w:val="nil"/>
              <w:left w:val="nil"/>
              <w:bottom w:val="single" w:sz="12" w:space="0" w:color="auto"/>
              <w:right w:val="nil"/>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c>
          <w:tcPr>
            <w:tcW w:w="964" w:type="dxa"/>
            <w:gridSpan w:val="2"/>
            <w:vMerge/>
            <w:tcBorders>
              <w:top w:val="single" w:sz="12" w:space="0" w:color="auto"/>
              <w:left w:val="single" w:sz="4" w:space="0" w:color="auto"/>
              <w:bottom w:val="single" w:sz="12" w:space="0" w:color="000000"/>
              <w:right w:val="single" w:sz="4" w:space="0" w:color="auto"/>
            </w:tcBorders>
            <w:vAlign w:val="center"/>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p>
        </w:tc>
        <w:tc>
          <w:tcPr>
            <w:tcW w:w="1134" w:type="dxa"/>
            <w:gridSpan w:val="2"/>
            <w:vMerge/>
            <w:tcBorders>
              <w:top w:val="nil"/>
              <w:left w:val="nil"/>
              <w:bottom w:val="single" w:sz="4" w:space="0" w:color="auto"/>
              <w:right w:val="single" w:sz="8" w:space="0" w:color="auto"/>
            </w:tcBorders>
            <w:vAlign w:val="center"/>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p>
        </w:tc>
      </w:tr>
      <w:tr w:rsidR="0069054B" w:rsidRPr="0069054B" w:rsidTr="0069054B">
        <w:tblPrEx>
          <w:jc w:val="center"/>
          <w:tblCellMar>
            <w:left w:w="108" w:type="dxa"/>
            <w:right w:w="108" w:type="dxa"/>
          </w:tblCellMar>
        </w:tblPrEx>
        <w:trPr>
          <w:gridBefore w:val="1"/>
          <w:gridAfter w:val="1"/>
          <w:wBefore w:w="108" w:type="dxa"/>
          <w:wAfter w:w="433" w:type="dxa"/>
          <w:trHeight w:val="135"/>
          <w:jc w:val="center"/>
        </w:trPr>
        <w:tc>
          <w:tcPr>
            <w:tcW w:w="2694" w:type="dxa"/>
            <w:gridSpan w:val="2"/>
            <w:tcBorders>
              <w:top w:val="single" w:sz="12" w:space="0" w:color="auto"/>
              <w:left w:val="single" w:sz="8" w:space="0" w:color="auto"/>
              <w:bottom w:val="single" w:sz="4" w:space="0" w:color="auto"/>
              <w:right w:val="single" w:sz="4" w:space="0" w:color="auto"/>
            </w:tcBorders>
            <w:noWrap/>
            <w:vAlign w:val="bottom"/>
            <w:hideMark/>
          </w:tcPr>
          <w:p w:rsidR="0069054B" w:rsidRPr="0069054B" w:rsidRDefault="0069054B" w:rsidP="0069054B">
            <w:pPr>
              <w:suppressAutoHyphens w:val="0"/>
              <w:autoSpaceDN/>
              <w:spacing w:after="0" w:line="240" w:lineRule="auto"/>
              <w:jc w:val="center"/>
              <w:textAlignment w:val="auto"/>
              <w:rPr>
                <w:rFonts w:eastAsia="Times New Roman" w:cs="Arial"/>
                <w:b/>
                <w:bCs/>
                <w:color w:val="000000"/>
                <w:sz w:val="18"/>
                <w:szCs w:val="18"/>
                <w:lang w:val="en-AU" w:eastAsia="en-AU" w:bidi="ar-SA"/>
              </w:rPr>
            </w:pPr>
            <w:r w:rsidRPr="0069054B">
              <w:rPr>
                <w:rFonts w:eastAsia="Times New Roman" w:cs="Arial"/>
                <w:b/>
                <w:bCs/>
                <w:color w:val="000000"/>
                <w:sz w:val="18"/>
                <w:szCs w:val="18"/>
                <w:lang w:val="en-AU" w:eastAsia="en-AU" w:bidi="ar-SA"/>
              </w:rPr>
              <w:t>HOME TOTAL</w:t>
            </w:r>
          </w:p>
        </w:tc>
        <w:tc>
          <w:tcPr>
            <w:tcW w:w="857" w:type="dxa"/>
            <w:tcBorders>
              <w:top w:val="nil"/>
              <w:left w:val="single" w:sz="4" w:space="0" w:color="auto"/>
              <w:bottom w:val="single" w:sz="4" w:space="0" w:color="auto"/>
              <w:right w:val="single" w:sz="4" w:space="0" w:color="auto"/>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c>
          <w:tcPr>
            <w:tcW w:w="985" w:type="dxa"/>
            <w:tcBorders>
              <w:top w:val="single" w:sz="12" w:space="0" w:color="auto"/>
              <w:left w:val="nil"/>
              <w:bottom w:val="single" w:sz="4" w:space="0" w:color="auto"/>
              <w:right w:val="single" w:sz="12" w:space="0" w:color="auto"/>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c>
          <w:tcPr>
            <w:tcW w:w="2722" w:type="dxa"/>
            <w:gridSpan w:val="3"/>
            <w:tcBorders>
              <w:top w:val="nil"/>
              <w:left w:val="nil"/>
              <w:bottom w:val="single" w:sz="4" w:space="0" w:color="auto"/>
              <w:right w:val="single" w:sz="4" w:space="0" w:color="auto"/>
            </w:tcBorders>
            <w:noWrap/>
            <w:vAlign w:val="bottom"/>
            <w:hideMark/>
          </w:tcPr>
          <w:p w:rsidR="0069054B" w:rsidRPr="0069054B" w:rsidRDefault="0069054B" w:rsidP="0069054B">
            <w:pPr>
              <w:suppressAutoHyphens w:val="0"/>
              <w:autoSpaceDN/>
              <w:spacing w:after="0" w:line="240" w:lineRule="auto"/>
              <w:jc w:val="center"/>
              <w:textAlignment w:val="auto"/>
              <w:rPr>
                <w:rFonts w:eastAsia="Times New Roman" w:cs="Arial"/>
                <w:b/>
                <w:bCs/>
                <w:color w:val="000000"/>
                <w:sz w:val="18"/>
                <w:szCs w:val="18"/>
                <w:lang w:val="en-AU" w:eastAsia="en-AU" w:bidi="ar-SA"/>
              </w:rPr>
            </w:pPr>
            <w:r w:rsidRPr="0069054B">
              <w:rPr>
                <w:rFonts w:eastAsia="Times New Roman" w:cs="Arial"/>
                <w:b/>
                <w:bCs/>
                <w:color w:val="000000"/>
                <w:sz w:val="18"/>
                <w:szCs w:val="18"/>
                <w:lang w:val="en-AU" w:eastAsia="en-AU" w:bidi="ar-SA"/>
              </w:rPr>
              <w:t>HOME TOTAL</w:t>
            </w:r>
          </w:p>
        </w:tc>
        <w:tc>
          <w:tcPr>
            <w:tcW w:w="964" w:type="dxa"/>
            <w:gridSpan w:val="2"/>
            <w:tcBorders>
              <w:top w:val="nil"/>
              <w:left w:val="single" w:sz="4" w:space="0" w:color="auto"/>
              <w:bottom w:val="single" w:sz="4" w:space="0" w:color="auto"/>
              <w:right w:val="single" w:sz="4" w:space="0" w:color="auto"/>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c>
          <w:tcPr>
            <w:tcW w:w="1134" w:type="dxa"/>
            <w:gridSpan w:val="2"/>
            <w:tcBorders>
              <w:top w:val="single" w:sz="12" w:space="0" w:color="auto"/>
              <w:left w:val="nil"/>
              <w:bottom w:val="single" w:sz="4" w:space="0" w:color="auto"/>
              <w:right w:val="single" w:sz="8" w:space="0" w:color="auto"/>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r>
      <w:tr w:rsidR="0069054B" w:rsidRPr="0069054B" w:rsidTr="0069054B">
        <w:tblPrEx>
          <w:jc w:val="center"/>
          <w:tblCellMar>
            <w:left w:w="108" w:type="dxa"/>
            <w:right w:w="108" w:type="dxa"/>
          </w:tblCellMar>
        </w:tblPrEx>
        <w:trPr>
          <w:gridBefore w:val="1"/>
          <w:gridAfter w:val="1"/>
          <w:wBefore w:w="108" w:type="dxa"/>
          <w:wAfter w:w="433" w:type="dxa"/>
          <w:trHeight w:val="290"/>
          <w:jc w:val="center"/>
        </w:trPr>
        <w:tc>
          <w:tcPr>
            <w:tcW w:w="2694" w:type="dxa"/>
            <w:gridSpan w:val="2"/>
            <w:tcBorders>
              <w:top w:val="single" w:sz="4" w:space="0" w:color="auto"/>
              <w:left w:val="single" w:sz="8" w:space="0" w:color="auto"/>
              <w:bottom w:val="single" w:sz="4" w:space="0" w:color="auto"/>
              <w:right w:val="single" w:sz="4" w:space="0" w:color="auto"/>
            </w:tcBorders>
            <w:noWrap/>
            <w:vAlign w:val="bottom"/>
            <w:hideMark/>
          </w:tcPr>
          <w:p w:rsidR="0069054B" w:rsidRPr="0069054B" w:rsidRDefault="0069054B" w:rsidP="0069054B">
            <w:pPr>
              <w:suppressAutoHyphens w:val="0"/>
              <w:autoSpaceDN/>
              <w:spacing w:after="0" w:line="240" w:lineRule="auto"/>
              <w:jc w:val="center"/>
              <w:textAlignment w:val="auto"/>
              <w:rPr>
                <w:rFonts w:eastAsia="Times New Roman" w:cs="Arial"/>
                <w:b/>
                <w:bCs/>
                <w:color w:val="000000"/>
                <w:sz w:val="18"/>
                <w:szCs w:val="18"/>
                <w:lang w:val="en-AU" w:eastAsia="en-AU" w:bidi="ar-SA"/>
              </w:rPr>
            </w:pPr>
            <w:r w:rsidRPr="0069054B">
              <w:rPr>
                <w:rFonts w:eastAsia="Times New Roman" w:cs="Arial"/>
                <w:b/>
                <w:bCs/>
                <w:color w:val="000000"/>
                <w:sz w:val="18"/>
                <w:szCs w:val="18"/>
                <w:lang w:val="en-AU" w:eastAsia="en-AU" w:bidi="ar-SA"/>
              </w:rPr>
              <w:t>POINTS FOR WIN/TIE</w:t>
            </w:r>
          </w:p>
        </w:tc>
        <w:tc>
          <w:tcPr>
            <w:tcW w:w="857" w:type="dxa"/>
            <w:tcBorders>
              <w:top w:val="nil"/>
              <w:left w:val="single" w:sz="4" w:space="0" w:color="auto"/>
              <w:bottom w:val="single" w:sz="4" w:space="0" w:color="auto"/>
              <w:right w:val="single" w:sz="4" w:space="0" w:color="auto"/>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c>
          <w:tcPr>
            <w:tcW w:w="985" w:type="dxa"/>
            <w:tcBorders>
              <w:top w:val="nil"/>
              <w:left w:val="nil"/>
              <w:bottom w:val="single" w:sz="4" w:space="0" w:color="auto"/>
              <w:right w:val="single" w:sz="12" w:space="0" w:color="auto"/>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c>
          <w:tcPr>
            <w:tcW w:w="2722" w:type="dxa"/>
            <w:gridSpan w:val="3"/>
            <w:tcBorders>
              <w:top w:val="single" w:sz="4" w:space="0" w:color="auto"/>
              <w:left w:val="nil"/>
              <w:bottom w:val="single" w:sz="4" w:space="0" w:color="auto"/>
              <w:right w:val="single" w:sz="4" w:space="0" w:color="auto"/>
            </w:tcBorders>
            <w:noWrap/>
            <w:vAlign w:val="bottom"/>
            <w:hideMark/>
          </w:tcPr>
          <w:p w:rsidR="0069054B" w:rsidRPr="0069054B" w:rsidRDefault="0069054B" w:rsidP="0069054B">
            <w:pPr>
              <w:suppressAutoHyphens w:val="0"/>
              <w:autoSpaceDN/>
              <w:spacing w:after="0" w:line="240" w:lineRule="auto"/>
              <w:jc w:val="center"/>
              <w:textAlignment w:val="auto"/>
              <w:rPr>
                <w:rFonts w:eastAsia="Times New Roman" w:cs="Arial"/>
                <w:b/>
                <w:bCs/>
                <w:color w:val="000000"/>
                <w:sz w:val="18"/>
                <w:szCs w:val="18"/>
                <w:lang w:val="en-AU" w:eastAsia="en-AU" w:bidi="ar-SA"/>
              </w:rPr>
            </w:pPr>
            <w:r w:rsidRPr="0069054B">
              <w:rPr>
                <w:rFonts w:eastAsia="Times New Roman" w:cs="Arial"/>
                <w:b/>
                <w:bCs/>
                <w:color w:val="000000"/>
                <w:sz w:val="18"/>
                <w:szCs w:val="18"/>
                <w:lang w:val="en-AU" w:eastAsia="en-AU" w:bidi="ar-SA"/>
              </w:rPr>
              <w:t>POINTS FOR WIN/TIE</w:t>
            </w:r>
          </w:p>
        </w:tc>
        <w:tc>
          <w:tcPr>
            <w:tcW w:w="964" w:type="dxa"/>
            <w:gridSpan w:val="2"/>
            <w:tcBorders>
              <w:top w:val="nil"/>
              <w:left w:val="single" w:sz="4" w:space="0" w:color="auto"/>
              <w:bottom w:val="single" w:sz="4" w:space="0" w:color="auto"/>
              <w:right w:val="single" w:sz="4" w:space="0" w:color="auto"/>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c>
          <w:tcPr>
            <w:tcW w:w="1134" w:type="dxa"/>
            <w:gridSpan w:val="2"/>
            <w:tcBorders>
              <w:top w:val="nil"/>
              <w:left w:val="nil"/>
              <w:bottom w:val="single" w:sz="4" w:space="0" w:color="auto"/>
              <w:right w:val="single" w:sz="8" w:space="0" w:color="auto"/>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r>
      <w:tr w:rsidR="0069054B" w:rsidRPr="0069054B" w:rsidTr="0069054B">
        <w:tblPrEx>
          <w:jc w:val="center"/>
          <w:tblCellMar>
            <w:left w:w="108" w:type="dxa"/>
            <w:right w:w="108" w:type="dxa"/>
          </w:tblCellMar>
        </w:tblPrEx>
        <w:trPr>
          <w:gridBefore w:val="1"/>
          <w:gridAfter w:val="1"/>
          <w:wBefore w:w="108" w:type="dxa"/>
          <w:wAfter w:w="433" w:type="dxa"/>
          <w:trHeight w:val="300"/>
          <w:jc w:val="center"/>
        </w:trPr>
        <w:tc>
          <w:tcPr>
            <w:tcW w:w="2694" w:type="dxa"/>
            <w:gridSpan w:val="2"/>
            <w:tcBorders>
              <w:top w:val="single" w:sz="4" w:space="0" w:color="auto"/>
              <w:left w:val="single" w:sz="8" w:space="0" w:color="auto"/>
              <w:bottom w:val="nil"/>
              <w:right w:val="single" w:sz="4" w:space="0" w:color="auto"/>
            </w:tcBorders>
            <w:noWrap/>
            <w:vAlign w:val="bottom"/>
            <w:hideMark/>
          </w:tcPr>
          <w:p w:rsidR="0069054B" w:rsidRPr="0069054B" w:rsidRDefault="0069054B" w:rsidP="0069054B">
            <w:pPr>
              <w:suppressAutoHyphens w:val="0"/>
              <w:autoSpaceDN/>
              <w:spacing w:after="0" w:line="240" w:lineRule="auto"/>
              <w:ind w:firstLineChars="500" w:firstLine="900"/>
              <w:jc w:val="right"/>
              <w:textAlignment w:val="auto"/>
              <w:rPr>
                <w:rFonts w:eastAsia="Times New Roman" w:cs="Arial"/>
                <w:b/>
                <w:bCs/>
                <w:color w:val="000000"/>
                <w:sz w:val="18"/>
                <w:szCs w:val="18"/>
                <w:lang w:val="en-AU" w:eastAsia="en-AU" w:bidi="ar-SA"/>
              </w:rPr>
            </w:pPr>
            <w:r w:rsidRPr="0069054B">
              <w:rPr>
                <w:rFonts w:eastAsia="Times New Roman" w:cs="Arial"/>
                <w:b/>
                <w:bCs/>
                <w:color w:val="000000"/>
                <w:sz w:val="18"/>
                <w:szCs w:val="18"/>
                <w:lang w:val="en-AU" w:eastAsia="en-AU" w:bidi="ar-SA"/>
              </w:rPr>
              <w:t>TOTALS</w:t>
            </w:r>
          </w:p>
        </w:tc>
        <w:tc>
          <w:tcPr>
            <w:tcW w:w="857" w:type="dxa"/>
            <w:tcBorders>
              <w:top w:val="nil"/>
              <w:left w:val="single" w:sz="4" w:space="0" w:color="auto"/>
              <w:bottom w:val="nil"/>
              <w:right w:val="single" w:sz="4" w:space="0" w:color="auto"/>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c>
          <w:tcPr>
            <w:tcW w:w="985" w:type="dxa"/>
            <w:tcBorders>
              <w:top w:val="nil"/>
              <w:left w:val="nil"/>
              <w:bottom w:val="nil"/>
              <w:right w:val="single" w:sz="12" w:space="0" w:color="auto"/>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c>
          <w:tcPr>
            <w:tcW w:w="2722" w:type="dxa"/>
            <w:gridSpan w:val="3"/>
            <w:tcBorders>
              <w:top w:val="single" w:sz="4" w:space="0" w:color="auto"/>
              <w:left w:val="nil"/>
              <w:bottom w:val="nil"/>
              <w:right w:val="single" w:sz="4" w:space="0" w:color="auto"/>
            </w:tcBorders>
            <w:noWrap/>
            <w:vAlign w:val="bottom"/>
            <w:hideMark/>
          </w:tcPr>
          <w:p w:rsidR="0069054B" w:rsidRPr="0069054B" w:rsidRDefault="0069054B" w:rsidP="0069054B">
            <w:pPr>
              <w:suppressAutoHyphens w:val="0"/>
              <w:autoSpaceDN/>
              <w:spacing w:after="0" w:line="240" w:lineRule="auto"/>
              <w:jc w:val="right"/>
              <w:textAlignment w:val="auto"/>
              <w:rPr>
                <w:rFonts w:eastAsia="Times New Roman" w:cs="Arial"/>
                <w:b/>
                <w:bCs/>
                <w:color w:val="000000"/>
                <w:sz w:val="18"/>
                <w:szCs w:val="18"/>
                <w:lang w:val="en-AU" w:eastAsia="en-AU" w:bidi="ar-SA"/>
              </w:rPr>
            </w:pPr>
            <w:r w:rsidRPr="0069054B">
              <w:rPr>
                <w:rFonts w:eastAsia="Times New Roman" w:cs="Arial"/>
                <w:b/>
                <w:bCs/>
                <w:color w:val="000000"/>
                <w:sz w:val="18"/>
                <w:szCs w:val="18"/>
                <w:lang w:val="en-AU" w:eastAsia="en-AU" w:bidi="ar-SA"/>
              </w:rPr>
              <w:t>TOTALS</w:t>
            </w:r>
          </w:p>
        </w:tc>
        <w:tc>
          <w:tcPr>
            <w:tcW w:w="964" w:type="dxa"/>
            <w:gridSpan w:val="2"/>
            <w:tcBorders>
              <w:top w:val="nil"/>
              <w:left w:val="single" w:sz="4" w:space="0" w:color="auto"/>
              <w:bottom w:val="nil"/>
              <w:right w:val="single" w:sz="4" w:space="0" w:color="auto"/>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c>
          <w:tcPr>
            <w:tcW w:w="1134" w:type="dxa"/>
            <w:gridSpan w:val="2"/>
            <w:tcBorders>
              <w:top w:val="nil"/>
              <w:left w:val="nil"/>
              <w:bottom w:val="nil"/>
              <w:right w:val="single" w:sz="8" w:space="0" w:color="auto"/>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r>
      <w:tr w:rsidR="0069054B" w:rsidRPr="0069054B" w:rsidTr="0069054B">
        <w:tblPrEx>
          <w:jc w:val="center"/>
          <w:tblCellMar>
            <w:left w:w="108" w:type="dxa"/>
            <w:right w:w="108" w:type="dxa"/>
          </w:tblCellMar>
        </w:tblPrEx>
        <w:trPr>
          <w:gridBefore w:val="1"/>
          <w:gridAfter w:val="1"/>
          <w:wBefore w:w="108" w:type="dxa"/>
          <w:wAfter w:w="433" w:type="dxa"/>
          <w:trHeight w:val="300"/>
          <w:jc w:val="center"/>
        </w:trPr>
        <w:tc>
          <w:tcPr>
            <w:tcW w:w="337" w:type="dxa"/>
            <w:tcBorders>
              <w:top w:val="single" w:sz="8" w:space="0" w:color="auto"/>
              <w:left w:val="single" w:sz="8" w:space="0" w:color="auto"/>
              <w:bottom w:val="nil"/>
              <w:right w:val="nil"/>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b/>
                <w:bCs/>
                <w:color w:val="000000"/>
                <w:sz w:val="18"/>
                <w:szCs w:val="18"/>
                <w:lang w:val="en-AU" w:eastAsia="en-AU" w:bidi="ar-SA"/>
              </w:rPr>
            </w:pPr>
            <w:r w:rsidRPr="0069054B">
              <w:rPr>
                <w:rFonts w:eastAsia="Times New Roman" w:cs="Arial"/>
                <w:b/>
                <w:bCs/>
                <w:color w:val="000000"/>
                <w:sz w:val="18"/>
                <w:szCs w:val="18"/>
                <w:lang w:val="en-AU" w:eastAsia="en-AU" w:bidi="ar-SA"/>
              </w:rPr>
              <w:t> </w:t>
            </w:r>
          </w:p>
        </w:tc>
        <w:tc>
          <w:tcPr>
            <w:tcW w:w="2357" w:type="dxa"/>
            <w:tcBorders>
              <w:top w:val="single" w:sz="8" w:space="0" w:color="auto"/>
              <w:left w:val="nil"/>
              <w:bottom w:val="nil"/>
              <w:right w:val="nil"/>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b/>
                <w:bCs/>
                <w:color w:val="000000"/>
                <w:sz w:val="18"/>
                <w:szCs w:val="18"/>
                <w:lang w:val="en-AU" w:eastAsia="en-AU" w:bidi="ar-SA"/>
              </w:rPr>
            </w:pPr>
            <w:r w:rsidRPr="0069054B">
              <w:rPr>
                <w:rFonts w:eastAsia="Times New Roman" w:cs="Arial"/>
                <w:b/>
                <w:bCs/>
                <w:color w:val="000000"/>
                <w:sz w:val="18"/>
                <w:szCs w:val="18"/>
                <w:lang w:val="en-AU" w:eastAsia="en-AU" w:bidi="ar-SA"/>
              </w:rPr>
              <w:t> </w:t>
            </w:r>
          </w:p>
        </w:tc>
        <w:tc>
          <w:tcPr>
            <w:tcW w:w="857" w:type="dxa"/>
            <w:tcBorders>
              <w:top w:val="single" w:sz="8" w:space="0" w:color="auto"/>
              <w:left w:val="nil"/>
              <w:bottom w:val="nil"/>
              <w:right w:val="nil"/>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c>
          <w:tcPr>
            <w:tcW w:w="985" w:type="dxa"/>
            <w:tcBorders>
              <w:top w:val="single" w:sz="8" w:space="0" w:color="auto"/>
              <w:left w:val="nil"/>
              <w:bottom w:val="single" w:sz="8" w:space="0" w:color="auto"/>
              <w:right w:val="nil"/>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c>
          <w:tcPr>
            <w:tcW w:w="337" w:type="dxa"/>
            <w:tcBorders>
              <w:top w:val="single" w:sz="8" w:space="0" w:color="auto"/>
              <w:left w:val="nil"/>
              <w:bottom w:val="single" w:sz="8" w:space="0" w:color="auto"/>
              <w:right w:val="nil"/>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c>
          <w:tcPr>
            <w:tcW w:w="2385" w:type="dxa"/>
            <w:gridSpan w:val="2"/>
            <w:tcBorders>
              <w:top w:val="single" w:sz="8" w:space="0" w:color="auto"/>
              <w:left w:val="nil"/>
              <w:bottom w:val="nil"/>
              <w:right w:val="nil"/>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c>
          <w:tcPr>
            <w:tcW w:w="964" w:type="dxa"/>
            <w:gridSpan w:val="2"/>
            <w:tcBorders>
              <w:top w:val="single" w:sz="8" w:space="0" w:color="auto"/>
              <w:left w:val="nil"/>
              <w:bottom w:val="nil"/>
              <w:right w:val="nil"/>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c>
          <w:tcPr>
            <w:tcW w:w="1134" w:type="dxa"/>
            <w:gridSpan w:val="2"/>
            <w:tcBorders>
              <w:top w:val="single" w:sz="8" w:space="0" w:color="auto"/>
              <w:left w:val="nil"/>
              <w:bottom w:val="nil"/>
              <w:right w:val="single" w:sz="8" w:space="0" w:color="auto"/>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r>
      <w:tr w:rsidR="0069054B" w:rsidRPr="0069054B" w:rsidTr="0069054B">
        <w:tblPrEx>
          <w:jc w:val="center"/>
          <w:tblCellMar>
            <w:left w:w="108" w:type="dxa"/>
            <w:right w:w="108" w:type="dxa"/>
          </w:tblCellMar>
        </w:tblPrEx>
        <w:trPr>
          <w:gridBefore w:val="1"/>
          <w:gridAfter w:val="1"/>
          <w:wBefore w:w="108" w:type="dxa"/>
          <w:wAfter w:w="433" w:type="dxa"/>
          <w:trHeight w:val="277"/>
          <w:jc w:val="center"/>
        </w:trPr>
        <w:tc>
          <w:tcPr>
            <w:tcW w:w="337" w:type="dxa"/>
            <w:tcBorders>
              <w:top w:val="nil"/>
              <w:left w:val="single" w:sz="8" w:space="0" w:color="auto"/>
              <w:bottom w:val="nil"/>
              <w:right w:val="nil"/>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b/>
                <w:bCs/>
                <w:color w:val="000000"/>
                <w:sz w:val="18"/>
                <w:szCs w:val="18"/>
                <w:lang w:val="en-AU" w:eastAsia="en-AU" w:bidi="ar-SA"/>
              </w:rPr>
            </w:pPr>
            <w:r w:rsidRPr="0069054B">
              <w:rPr>
                <w:rFonts w:eastAsia="Times New Roman" w:cs="Arial"/>
                <w:b/>
                <w:bCs/>
                <w:color w:val="000000"/>
                <w:sz w:val="18"/>
                <w:szCs w:val="18"/>
                <w:lang w:val="en-AU" w:eastAsia="en-AU" w:bidi="ar-SA"/>
              </w:rPr>
              <w:t> </w:t>
            </w:r>
          </w:p>
        </w:tc>
        <w:tc>
          <w:tcPr>
            <w:tcW w:w="2357" w:type="dxa"/>
            <w:tcBorders>
              <w:top w:val="nil"/>
              <w:left w:val="nil"/>
              <w:bottom w:val="nil"/>
              <w:right w:val="nil"/>
            </w:tcBorders>
            <w:noWrap/>
            <w:vAlign w:val="bottom"/>
            <w:hideMark/>
          </w:tcPr>
          <w:p w:rsidR="0069054B" w:rsidRPr="0069054B" w:rsidRDefault="0069054B" w:rsidP="0069054B">
            <w:pPr>
              <w:suppressAutoHyphens w:val="0"/>
              <w:autoSpaceDN/>
              <w:spacing w:after="0" w:line="240" w:lineRule="auto"/>
              <w:jc w:val="right"/>
              <w:textAlignment w:val="auto"/>
              <w:rPr>
                <w:rFonts w:eastAsia="Times New Roman" w:cs="Arial"/>
                <w:b/>
                <w:bCs/>
                <w:color w:val="000000"/>
                <w:sz w:val="18"/>
                <w:szCs w:val="18"/>
                <w:lang w:val="en-AU" w:eastAsia="en-AU" w:bidi="ar-SA"/>
              </w:rPr>
            </w:pPr>
            <w:r w:rsidRPr="0069054B">
              <w:rPr>
                <w:rFonts w:eastAsia="Times New Roman" w:cs="Arial"/>
                <w:b/>
                <w:bCs/>
                <w:color w:val="000000"/>
                <w:sz w:val="18"/>
                <w:szCs w:val="18"/>
                <w:lang w:val="en-AU" w:eastAsia="en-AU" w:bidi="ar-SA"/>
              </w:rPr>
              <w:t>Winner</w:t>
            </w:r>
          </w:p>
        </w:tc>
        <w:tc>
          <w:tcPr>
            <w:tcW w:w="4572" w:type="dxa"/>
            <w:gridSpan w:val="6"/>
            <w:tcBorders>
              <w:top w:val="single" w:sz="8" w:space="0" w:color="auto"/>
              <w:left w:val="single" w:sz="8" w:space="0" w:color="auto"/>
              <w:bottom w:val="single" w:sz="8" w:space="0" w:color="auto"/>
              <w:right w:val="single" w:sz="8" w:space="0" w:color="000000"/>
            </w:tcBorders>
            <w:noWrap/>
            <w:vAlign w:val="bottom"/>
            <w:hideMark/>
          </w:tcPr>
          <w:p w:rsidR="0069054B" w:rsidRPr="0069054B" w:rsidRDefault="0069054B" w:rsidP="0069054B">
            <w:pPr>
              <w:suppressAutoHyphens w:val="0"/>
              <w:autoSpaceDN/>
              <w:spacing w:after="0" w:line="240" w:lineRule="auto"/>
              <w:jc w:val="center"/>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c>
          <w:tcPr>
            <w:tcW w:w="956" w:type="dxa"/>
            <w:tcBorders>
              <w:top w:val="nil"/>
              <w:left w:val="nil"/>
              <w:bottom w:val="nil"/>
              <w:right w:val="nil"/>
            </w:tcBorders>
            <w:noWrap/>
            <w:vAlign w:val="bottom"/>
            <w:hideMark/>
          </w:tcPr>
          <w:p w:rsidR="0069054B" w:rsidRPr="0069054B" w:rsidRDefault="0069054B" w:rsidP="0069054B">
            <w:pPr>
              <w:suppressAutoHyphens w:val="0"/>
              <w:autoSpaceDN/>
              <w:spacing w:after="0" w:line="240" w:lineRule="auto"/>
              <w:jc w:val="center"/>
              <w:textAlignment w:val="auto"/>
              <w:rPr>
                <w:rFonts w:eastAsia="Times New Roman" w:cs="Arial"/>
                <w:color w:val="000000"/>
                <w:sz w:val="18"/>
                <w:szCs w:val="18"/>
                <w:lang w:val="en-AU" w:eastAsia="en-AU" w:bidi="ar-SA"/>
              </w:rPr>
            </w:pPr>
          </w:p>
        </w:tc>
        <w:tc>
          <w:tcPr>
            <w:tcW w:w="1134" w:type="dxa"/>
            <w:gridSpan w:val="2"/>
            <w:tcBorders>
              <w:top w:val="nil"/>
              <w:left w:val="nil"/>
              <w:bottom w:val="nil"/>
              <w:right w:val="single" w:sz="8" w:space="0" w:color="auto"/>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r>
      <w:tr w:rsidR="0069054B" w:rsidRPr="0069054B" w:rsidTr="0069054B">
        <w:tblPrEx>
          <w:jc w:val="center"/>
          <w:tblCellMar>
            <w:left w:w="108" w:type="dxa"/>
            <w:right w:w="108" w:type="dxa"/>
          </w:tblCellMar>
        </w:tblPrEx>
        <w:trPr>
          <w:gridBefore w:val="1"/>
          <w:gridAfter w:val="1"/>
          <w:wBefore w:w="108" w:type="dxa"/>
          <w:wAfter w:w="433" w:type="dxa"/>
          <w:trHeight w:val="551"/>
          <w:jc w:val="center"/>
        </w:trPr>
        <w:tc>
          <w:tcPr>
            <w:tcW w:w="337" w:type="dxa"/>
            <w:tcBorders>
              <w:top w:val="nil"/>
              <w:left w:val="single" w:sz="8" w:space="0" w:color="auto"/>
              <w:bottom w:val="nil"/>
              <w:right w:val="nil"/>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c>
          <w:tcPr>
            <w:tcW w:w="9019" w:type="dxa"/>
            <w:gridSpan w:val="10"/>
            <w:tcBorders>
              <w:top w:val="single" w:sz="8" w:space="0" w:color="auto"/>
              <w:left w:val="nil"/>
              <w:bottom w:val="nil"/>
              <w:right w:val="single" w:sz="8" w:space="0" w:color="000000"/>
            </w:tcBorders>
            <w:vAlign w:val="center"/>
            <w:hideMark/>
          </w:tcPr>
          <w:p w:rsidR="0069054B" w:rsidRPr="0069054B" w:rsidRDefault="0069054B" w:rsidP="0069054B">
            <w:pPr>
              <w:suppressAutoHyphens w:val="0"/>
              <w:autoSpaceDN/>
              <w:spacing w:after="0" w:line="240" w:lineRule="auto"/>
              <w:jc w:val="center"/>
              <w:textAlignment w:val="auto"/>
              <w:rPr>
                <w:rFonts w:eastAsia="Times New Roman" w:cs="Arial"/>
                <w:color w:val="C65911"/>
                <w:sz w:val="18"/>
                <w:szCs w:val="18"/>
                <w:lang w:val="en-AU" w:eastAsia="en-AU" w:bidi="ar-SA"/>
              </w:rPr>
            </w:pPr>
            <w:r w:rsidRPr="0069054B">
              <w:rPr>
                <w:rFonts w:eastAsia="Times New Roman" w:cs="Arial"/>
                <w:color w:val="C65911"/>
                <w:sz w:val="18"/>
                <w:szCs w:val="18"/>
                <w:lang w:val="en-AU" w:eastAsia="en-AU" w:bidi="ar-SA"/>
              </w:rPr>
              <w:t>I Certify that the detail above is correct and was checked by the visiting side Team Captain.</w:t>
            </w:r>
          </w:p>
        </w:tc>
      </w:tr>
      <w:tr w:rsidR="0069054B" w:rsidRPr="0069054B" w:rsidTr="0069054B">
        <w:tblPrEx>
          <w:jc w:val="center"/>
          <w:tblCellMar>
            <w:left w:w="108" w:type="dxa"/>
            <w:right w:w="108" w:type="dxa"/>
          </w:tblCellMar>
        </w:tblPrEx>
        <w:trPr>
          <w:gridBefore w:val="1"/>
          <w:gridAfter w:val="1"/>
          <w:wBefore w:w="108" w:type="dxa"/>
          <w:wAfter w:w="433" w:type="dxa"/>
          <w:trHeight w:val="331"/>
          <w:jc w:val="center"/>
        </w:trPr>
        <w:tc>
          <w:tcPr>
            <w:tcW w:w="337" w:type="dxa"/>
            <w:tcBorders>
              <w:top w:val="nil"/>
              <w:left w:val="single" w:sz="8" w:space="0" w:color="auto"/>
              <w:bottom w:val="nil"/>
              <w:right w:val="nil"/>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c>
          <w:tcPr>
            <w:tcW w:w="2357" w:type="dxa"/>
            <w:tcBorders>
              <w:top w:val="single" w:sz="4" w:space="0" w:color="auto"/>
              <w:left w:val="single" w:sz="4" w:space="0" w:color="auto"/>
              <w:bottom w:val="single" w:sz="4" w:space="0" w:color="auto"/>
              <w:right w:val="single" w:sz="4" w:space="0" w:color="auto"/>
            </w:tcBorders>
            <w:hideMark/>
          </w:tcPr>
          <w:p w:rsidR="0069054B" w:rsidRPr="0069054B" w:rsidRDefault="0069054B" w:rsidP="0069054B">
            <w:pPr>
              <w:suppressAutoHyphens w:val="0"/>
              <w:autoSpaceDN/>
              <w:spacing w:after="0" w:line="240" w:lineRule="auto"/>
              <w:jc w:val="center"/>
              <w:textAlignment w:val="auto"/>
              <w:rPr>
                <w:rFonts w:eastAsia="Times New Roman" w:cs="Arial"/>
                <w:b/>
                <w:bCs/>
                <w:color w:val="000000"/>
                <w:sz w:val="18"/>
                <w:szCs w:val="18"/>
                <w:lang w:val="en-AU" w:eastAsia="en-AU" w:bidi="ar-SA"/>
              </w:rPr>
            </w:pPr>
            <w:r w:rsidRPr="0069054B">
              <w:rPr>
                <w:rFonts w:eastAsia="Times New Roman" w:cs="Arial"/>
                <w:b/>
                <w:bCs/>
                <w:color w:val="000000"/>
                <w:sz w:val="18"/>
                <w:szCs w:val="18"/>
                <w:lang w:val="en-AU" w:eastAsia="en-AU" w:bidi="ar-SA"/>
              </w:rPr>
              <w:t>Home Team Manager Name:</w:t>
            </w:r>
          </w:p>
        </w:tc>
        <w:tc>
          <w:tcPr>
            <w:tcW w:w="6662" w:type="dxa"/>
            <w:gridSpan w:val="9"/>
            <w:tcBorders>
              <w:top w:val="single" w:sz="4" w:space="0" w:color="auto"/>
              <w:left w:val="nil"/>
              <w:bottom w:val="single" w:sz="4" w:space="0" w:color="auto"/>
              <w:right w:val="single" w:sz="8" w:space="0" w:color="000000"/>
            </w:tcBorders>
            <w:vAlign w:val="bottom"/>
            <w:hideMark/>
          </w:tcPr>
          <w:p w:rsidR="0069054B" w:rsidRPr="0069054B" w:rsidRDefault="0069054B" w:rsidP="0069054B">
            <w:pPr>
              <w:suppressAutoHyphens w:val="0"/>
              <w:autoSpaceDN/>
              <w:spacing w:after="0" w:line="240" w:lineRule="auto"/>
              <w:jc w:val="center"/>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r>
      <w:tr w:rsidR="0069054B" w:rsidRPr="0069054B" w:rsidTr="0069054B">
        <w:tblPrEx>
          <w:jc w:val="center"/>
          <w:tblCellMar>
            <w:left w:w="108" w:type="dxa"/>
            <w:right w:w="108" w:type="dxa"/>
          </w:tblCellMar>
        </w:tblPrEx>
        <w:trPr>
          <w:gridBefore w:val="1"/>
          <w:gridAfter w:val="1"/>
          <w:wBefore w:w="108" w:type="dxa"/>
          <w:wAfter w:w="433" w:type="dxa"/>
          <w:trHeight w:val="290"/>
          <w:jc w:val="center"/>
        </w:trPr>
        <w:tc>
          <w:tcPr>
            <w:tcW w:w="337" w:type="dxa"/>
            <w:tcBorders>
              <w:top w:val="nil"/>
              <w:left w:val="single" w:sz="8" w:space="0" w:color="auto"/>
              <w:bottom w:val="nil"/>
              <w:right w:val="nil"/>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c>
          <w:tcPr>
            <w:tcW w:w="2357" w:type="dxa"/>
            <w:tcBorders>
              <w:top w:val="nil"/>
              <w:left w:val="single" w:sz="4" w:space="0" w:color="auto"/>
              <w:bottom w:val="single" w:sz="4" w:space="0" w:color="auto"/>
              <w:right w:val="single" w:sz="4" w:space="0" w:color="auto"/>
            </w:tcBorders>
            <w:noWrap/>
            <w:vAlign w:val="bottom"/>
            <w:hideMark/>
          </w:tcPr>
          <w:p w:rsidR="0069054B" w:rsidRPr="0069054B" w:rsidRDefault="0069054B" w:rsidP="0069054B">
            <w:pPr>
              <w:suppressAutoHyphens w:val="0"/>
              <w:autoSpaceDN/>
              <w:spacing w:after="0" w:line="240" w:lineRule="auto"/>
              <w:jc w:val="right"/>
              <w:textAlignment w:val="auto"/>
              <w:rPr>
                <w:rFonts w:eastAsia="Times New Roman" w:cs="Arial"/>
                <w:b/>
                <w:bCs/>
                <w:color w:val="000000"/>
                <w:sz w:val="18"/>
                <w:szCs w:val="18"/>
                <w:lang w:val="en-AU" w:eastAsia="en-AU" w:bidi="ar-SA"/>
              </w:rPr>
            </w:pPr>
            <w:r w:rsidRPr="0069054B">
              <w:rPr>
                <w:rFonts w:eastAsia="Times New Roman" w:cs="Arial"/>
                <w:b/>
                <w:bCs/>
                <w:color w:val="000000"/>
                <w:sz w:val="18"/>
                <w:szCs w:val="18"/>
                <w:lang w:val="en-AU" w:eastAsia="en-AU" w:bidi="ar-SA"/>
              </w:rPr>
              <w:t>Contact Phone:</w:t>
            </w:r>
          </w:p>
        </w:tc>
        <w:tc>
          <w:tcPr>
            <w:tcW w:w="6662" w:type="dxa"/>
            <w:gridSpan w:val="9"/>
            <w:tcBorders>
              <w:top w:val="single" w:sz="4" w:space="0" w:color="auto"/>
              <w:left w:val="nil"/>
              <w:bottom w:val="single" w:sz="4" w:space="0" w:color="auto"/>
              <w:right w:val="single" w:sz="8" w:space="0" w:color="000000"/>
            </w:tcBorders>
            <w:noWrap/>
            <w:vAlign w:val="bottom"/>
            <w:hideMark/>
          </w:tcPr>
          <w:p w:rsidR="0069054B" w:rsidRPr="0069054B" w:rsidRDefault="0069054B" w:rsidP="0069054B">
            <w:pPr>
              <w:suppressAutoHyphens w:val="0"/>
              <w:autoSpaceDN/>
              <w:spacing w:after="0" w:line="240" w:lineRule="auto"/>
              <w:jc w:val="center"/>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r>
      <w:tr w:rsidR="0069054B" w:rsidRPr="0069054B" w:rsidTr="0069054B">
        <w:tblPrEx>
          <w:jc w:val="center"/>
          <w:tblCellMar>
            <w:left w:w="108" w:type="dxa"/>
            <w:right w:w="108" w:type="dxa"/>
          </w:tblCellMar>
        </w:tblPrEx>
        <w:trPr>
          <w:gridBefore w:val="1"/>
          <w:gridAfter w:val="1"/>
          <w:wBefore w:w="108" w:type="dxa"/>
          <w:wAfter w:w="433" w:type="dxa"/>
          <w:trHeight w:val="600"/>
          <w:jc w:val="center"/>
        </w:trPr>
        <w:tc>
          <w:tcPr>
            <w:tcW w:w="337" w:type="dxa"/>
            <w:tcBorders>
              <w:top w:val="nil"/>
              <w:left w:val="single" w:sz="8" w:space="0" w:color="auto"/>
              <w:bottom w:val="single" w:sz="8" w:space="0" w:color="auto"/>
              <w:right w:val="nil"/>
            </w:tcBorders>
            <w:noWrap/>
            <w:vAlign w:val="bottom"/>
            <w:hideMark/>
          </w:tcPr>
          <w:p w:rsidR="0069054B" w:rsidRPr="0069054B" w:rsidRDefault="0069054B" w:rsidP="0069054B">
            <w:pPr>
              <w:suppressAutoHyphens w:val="0"/>
              <w:autoSpaceDN/>
              <w:spacing w:after="0" w:line="240" w:lineRule="auto"/>
              <w:jc w:val="left"/>
              <w:textAlignment w:val="auto"/>
              <w:rPr>
                <w:rFonts w:eastAsia="Times New Roman" w:cs="Arial"/>
                <w:color w:val="000000"/>
                <w:sz w:val="18"/>
                <w:szCs w:val="18"/>
                <w:lang w:val="en-AU" w:eastAsia="en-AU" w:bidi="ar-SA"/>
              </w:rPr>
            </w:pPr>
            <w:r w:rsidRPr="0069054B">
              <w:rPr>
                <w:rFonts w:eastAsia="Times New Roman" w:cs="Arial"/>
                <w:color w:val="000000"/>
                <w:sz w:val="18"/>
                <w:szCs w:val="18"/>
                <w:lang w:val="en-AU" w:eastAsia="en-AU" w:bidi="ar-SA"/>
              </w:rPr>
              <w:t> </w:t>
            </w:r>
          </w:p>
        </w:tc>
        <w:tc>
          <w:tcPr>
            <w:tcW w:w="9019" w:type="dxa"/>
            <w:gridSpan w:val="10"/>
            <w:tcBorders>
              <w:top w:val="single" w:sz="4" w:space="0" w:color="auto"/>
              <w:left w:val="nil"/>
              <w:bottom w:val="single" w:sz="8" w:space="0" w:color="auto"/>
              <w:right w:val="single" w:sz="8" w:space="0" w:color="000000"/>
            </w:tcBorders>
            <w:vAlign w:val="bottom"/>
            <w:hideMark/>
          </w:tcPr>
          <w:p w:rsidR="0069054B" w:rsidRPr="0069054B" w:rsidRDefault="0069054B" w:rsidP="0069054B">
            <w:pPr>
              <w:suppressAutoHyphens w:val="0"/>
              <w:autoSpaceDN/>
              <w:spacing w:after="0" w:line="240" w:lineRule="auto"/>
              <w:jc w:val="center"/>
              <w:textAlignment w:val="auto"/>
              <w:rPr>
                <w:rFonts w:eastAsia="Times New Roman" w:cs="Arial"/>
                <w:i/>
                <w:iCs/>
                <w:color w:val="FF0000"/>
                <w:sz w:val="18"/>
                <w:szCs w:val="18"/>
                <w:lang w:val="en-AU" w:eastAsia="en-AU" w:bidi="ar-SA"/>
              </w:rPr>
            </w:pPr>
            <w:r w:rsidRPr="0069054B">
              <w:rPr>
                <w:rFonts w:eastAsia="Times New Roman" w:cs="Arial"/>
                <w:i/>
                <w:iCs/>
                <w:color w:val="FF0000"/>
                <w:sz w:val="18"/>
                <w:szCs w:val="18"/>
                <w:lang w:val="en-AU" w:eastAsia="en-AU" w:bidi="ar-SA"/>
              </w:rPr>
              <w:t>The Pennant Check Form is to be submitted to the Pennant Coordinator as detailed in the Team Managers Toolkit</w:t>
            </w:r>
          </w:p>
        </w:tc>
      </w:tr>
    </w:tbl>
    <w:p w:rsidR="0069054B" w:rsidRPr="0069054B" w:rsidRDefault="0069054B" w:rsidP="0069054B">
      <w:pPr>
        <w:suppressAutoHyphens w:val="0"/>
        <w:autoSpaceDN/>
        <w:spacing w:after="160" w:line="259" w:lineRule="auto"/>
        <w:jc w:val="left"/>
        <w:textAlignment w:val="auto"/>
        <w:rPr>
          <w:rFonts w:eastAsia="Times New Roman" w:cs="Arial"/>
          <w:sz w:val="18"/>
          <w:szCs w:val="18"/>
          <w:lang w:bidi="ar-SA"/>
        </w:rPr>
      </w:pPr>
    </w:p>
    <w:p w:rsidR="002C6B07" w:rsidRDefault="002C6B07">
      <w:pPr>
        <w:tabs>
          <w:tab w:val="left" w:pos="851"/>
        </w:tabs>
        <w:spacing w:before="120" w:after="120" w:line="240" w:lineRule="auto"/>
        <w:ind w:left="2551" w:hanging="992"/>
        <w:jc w:val="left"/>
        <w:rPr>
          <w:rFonts w:cs="Arial"/>
          <w:szCs w:val="24"/>
        </w:rPr>
      </w:pPr>
    </w:p>
    <w:p w:rsidR="002C6B07" w:rsidRDefault="002C6B07">
      <w:pPr>
        <w:pageBreakBefore/>
        <w:tabs>
          <w:tab w:val="left" w:pos="456"/>
        </w:tabs>
        <w:spacing w:after="120"/>
        <w:ind w:left="1134" w:hanging="1134"/>
        <w:jc w:val="center"/>
        <w:rPr>
          <w:rFonts w:cs="Arial"/>
          <w:b/>
          <w:color w:val="000000"/>
          <w:szCs w:val="24"/>
          <w:u w:val="single"/>
        </w:rPr>
      </w:pPr>
    </w:p>
    <w:p w:rsidR="002C6B07" w:rsidRDefault="002C6B07">
      <w:pPr>
        <w:tabs>
          <w:tab w:val="left" w:pos="456"/>
        </w:tabs>
        <w:spacing w:after="120"/>
        <w:ind w:left="1134" w:hanging="1134"/>
        <w:jc w:val="center"/>
        <w:rPr>
          <w:rFonts w:cs="Arial"/>
          <w:b/>
          <w:color w:val="000000"/>
          <w:sz w:val="28"/>
          <w:szCs w:val="28"/>
          <w:u w:val="single"/>
        </w:rPr>
      </w:pPr>
    </w:p>
    <w:p w:rsidR="002C6B07" w:rsidRDefault="00CF6285">
      <w:pPr>
        <w:tabs>
          <w:tab w:val="left" w:pos="456"/>
        </w:tabs>
        <w:spacing w:after="120"/>
        <w:ind w:left="1134" w:hanging="1134"/>
        <w:jc w:val="center"/>
        <w:rPr>
          <w:rFonts w:ascii="Arial Black" w:hAnsi="Arial Black" w:cs="Arial"/>
          <w:b/>
          <w:color w:val="000000"/>
          <w:sz w:val="28"/>
          <w:szCs w:val="28"/>
          <w:u w:val="single"/>
        </w:rPr>
      </w:pPr>
      <w:r>
        <w:rPr>
          <w:rFonts w:ascii="Arial Black" w:hAnsi="Arial Black" w:cs="Arial"/>
          <w:b/>
          <w:color w:val="000000"/>
          <w:sz w:val="28"/>
          <w:szCs w:val="28"/>
          <w:u w:val="single"/>
        </w:rPr>
        <w:t xml:space="preserve">Rules for Inclement Weather </w:t>
      </w:r>
    </w:p>
    <w:p w:rsidR="002C6B07" w:rsidRDefault="00CF6285">
      <w:pPr>
        <w:tabs>
          <w:tab w:val="left" w:pos="456"/>
        </w:tabs>
        <w:spacing w:after="120"/>
        <w:ind w:left="1134" w:hanging="1134"/>
        <w:jc w:val="center"/>
        <w:rPr>
          <w:rFonts w:cs="Arial"/>
          <w:b/>
          <w:color w:val="000000"/>
          <w:szCs w:val="24"/>
        </w:rPr>
      </w:pPr>
      <w:r>
        <w:rPr>
          <w:rFonts w:cs="Arial"/>
          <w:b/>
          <w:color w:val="000000"/>
          <w:szCs w:val="24"/>
        </w:rPr>
        <w:t>(Extract from Ovens and Murray Bowls Region Regulations)</w:t>
      </w:r>
    </w:p>
    <w:p w:rsidR="00823036" w:rsidRDefault="00823036" w:rsidP="00823036">
      <w:pPr>
        <w:spacing w:after="125"/>
        <w:ind w:left="845"/>
      </w:pPr>
      <w:r>
        <w:rPr>
          <w:b/>
          <w:u w:val="single" w:color="000000"/>
        </w:rPr>
        <w:t>RULE 12.</w:t>
      </w:r>
      <w:r>
        <w:t xml:space="preserve"> </w:t>
      </w:r>
      <w:r>
        <w:rPr>
          <w:b/>
          <w:u w:val="single" w:color="000000"/>
        </w:rPr>
        <w:t>INCLEMENT WEATHER.</w:t>
      </w:r>
      <w:r>
        <w:t xml:space="preserve"> To ensure player safety and protection of Club assets the following conditions will be applied during inclement weather:</w:t>
      </w:r>
    </w:p>
    <w:p w:rsidR="00823036" w:rsidRDefault="00823036" w:rsidP="00823036">
      <w:pPr>
        <w:tabs>
          <w:tab w:val="center" w:pos="1013"/>
        </w:tabs>
        <w:spacing w:after="49" w:line="259" w:lineRule="auto"/>
        <w:ind w:left="-15"/>
        <w:jc w:val="left"/>
      </w:pPr>
      <w:r>
        <w:tab/>
      </w:r>
      <w:r>
        <w:tab/>
        <w:t xml:space="preserve">12.1 </w:t>
      </w:r>
      <w:r>
        <w:tab/>
      </w:r>
      <w:r>
        <w:rPr>
          <w:b/>
          <w:i/>
          <w:u w:val="single" w:color="000000"/>
        </w:rPr>
        <w:t>Heat</w:t>
      </w:r>
    </w:p>
    <w:p w:rsidR="00823036" w:rsidRDefault="00823036" w:rsidP="00823036">
      <w:pPr>
        <w:ind w:left="1440"/>
      </w:pPr>
      <w:r>
        <w:t>12.1.1 The Pennant Executive may cancel the round prior to the programmed start time should extreme temperatures be anticipated.</w:t>
      </w:r>
    </w:p>
    <w:p w:rsidR="00823036" w:rsidRDefault="00823036" w:rsidP="00823036">
      <w:pPr>
        <w:pStyle w:val="Heading4"/>
        <w:tabs>
          <w:tab w:val="center" w:pos="1528"/>
        </w:tabs>
        <w:spacing w:after="33"/>
        <w:ind w:left="-15"/>
      </w:pPr>
      <w:r>
        <w:tab/>
        <w:t xml:space="preserve">         12.1.2 </w:t>
      </w:r>
      <w:r>
        <w:tab/>
        <w:t xml:space="preserve">          Weekend Pennant</w:t>
      </w:r>
    </w:p>
    <w:p w:rsidR="00823036" w:rsidRDefault="00823036" w:rsidP="00823036">
      <w:pPr>
        <w:ind w:left="1440"/>
      </w:pPr>
      <w:r>
        <w:t xml:space="preserve">12.1.2.1 </w:t>
      </w:r>
      <w:r>
        <w:tab/>
        <w:t>Before commencement of play. If the temperature at a club reaches 38 degrees Celsius at 11:30am on the day of play, as measured by the ‘Umpire of the day’, the game is to be cancelled.</w:t>
      </w:r>
    </w:p>
    <w:p w:rsidR="00823036" w:rsidRDefault="00823036" w:rsidP="00823036">
      <w:pPr>
        <w:ind w:left="1440"/>
      </w:pPr>
      <w:r>
        <w:t xml:space="preserve">12.1.2.2 </w:t>
      </w:r>
      <w:r>
        <w:tab/>
        <w:t>After the commencement of play if the temperature reaches 40 degrees Celsius, play will be postponed until the temperature drops below 40 degrees Celsius.</w:t>
      </w:r>
    </w:p>
    <w:p w:rsidR="00823036" w:rsidRDefault="00823036" w:rsidP="00823036">
      <w:pPr>
        <w:ind w:left="1440"/>
      </w:pPr>
      <w:r>
        <w:t xml:space="preserve">12.1.2.3 </w:t>
      </w:r>
      <w:r>
        <w:tab/>
        <w:t>If, owing to inclement weather, a match has not commenced by 3:00pm, it shall be abandoned.</w:t>
      </w:r>
    </w:p>
    <w:p w:rsidR="00823036" w:rsidRDefault="00823036" w:rsidP="00823036">
      <w:pPr>
        <w:ind w:left="1440"/>
      </w:pPr>
      <w:r>
        <w:t xml:space="preserve">12.1.2.4 </w:t>
      </w:r>
      <w:r>
        <w:tab/>
        <w:t>If a home and away match has been delayed or interrupted by inclement weather, and a result cannot be achieved before 6:30pm play shall cease, but any ends in progress at 6:30pm shall be completed.</w:t>
      </w:r>
    </w:p>
    <w:p w:rsidR="00823036" w:rsidRDefault="00823036" w:rsidP="00823036">
      <w:pPr>
        <w:ind w:left="1440"/>
      </w:pPr>
      <w:r>
        <w:t xml:space="preserve">12.1.3 </w:t>
      </w:r>
      <w:r>
        <w:tab/>
      </w:r>
      <w:r>
        <w:rPr>
          <w:b/>
          <w:i/>
        </w:rPr>
        <w:t>Midweek Pennant.</w:t>
      </w:r>
      <w:r>
        <w:t xml:space="preserve"> Play will be cancelled once the temperature reaches 36 degrees Celsius.</w:t>
      </w:r>
    </w:p>
    <w:p w:rsidR="00823036" w:rsidRDefault="00823036" w:rsidP="00823036">
      <w:pPr>
        <w:ind w:left="1440"/>
      </w:pPr>
      <w:r>
        <w:t xml:space="preserve">12.1.4  </w:t>
      </w:r>
      <w:r>
        <w:rPr>
          <w:b/>
          <w:i/>
        </w:rPr>
        <w:t>Monitoring of Temperature.</w:t>
      </w:r>
      <w:r>
        <w:t xml:space="preserve"> The monitoring of the temperature shall be conducted independently on grass and synthetic/carpet Greens. (where two Greens at a Club, one synthetic/carpet and the other grass, are being used for Pennant on the same day then the temperature must be monitored independently for each Green).</w:t>
      </w:r>
    </w:p>
    <w:p w:rsidR="00823036" w:rsidRDefault="00823036" w:rsidP="00823036">
      <w:pPr>
        <w:ind w:left="1440"/>
      </w:pPr>
      <w:r>
        <w:t xml:space="preserve">12.1.4.1 </w:t>
      </w:r>
      <w:r>
        <w:tab/>
        <w:t>The monitoring of the temperature will be by the ‘Umpire of the day’ whose decision shall be final. The umpire is to allow the Side Captains to view the thermometer if requested.</w:t>
      </w:r>
    </w:p>
    <w:p w:rsidR="00823036" w:rsidRDefault="00823036" w:rsidP="00823036">
      <w:pPr>
        <w:ind w:left="1440"/>
      </w:pPr>
      <w:r>
        <w:t xml:space="preserve">12.1.4.2 </w:t>
      </w:r>
      <w:r>
        <w:tab/>
        <w:t>Any team, side or individual who continues to play after a decision to abandon play, shall be liable to loss of points, disqualification and or fine.</w:t>
      </w:r>
    </w:p>
    <w:p w:rsidR="00823036" w:rsidRDefault="00823036" w:rsidP="00823036">
      <w:pPr>
        <w:ind w:left="1440"/>
      </w:pPr>
      <w:r>
        <w:t xml:space="preserve">12.1.4.3 </w:t>
      </w:r>
      <w:r>
        <w:tab/>
        <w:t>The measuring of the temperature to be made using a thermometer housed in a Small Instrument Shelter specified by the Bureau of Meteorology, drawing MI12-01 (copy available from the Region Secretary). The Shelter is to be placed in an open position, preferably on the Green but clear of any buildings, shelters (exempt shade cloth covers), vegetation or any other item which may impede its operation.</w:t>
      </w:r>
    </w:p>
    <w:p w:rsidR="00823036" w:rsidRDefault="00823036" w:rsidP="00823036">
      <w:pPr>
        <w:ind w:left="1440"/>
      </w:pPr>
      <w:r>
        <w:lastRenderedPageBreak/>
        <w:t xml:space="preserve">12.1.5 </w:t>
      </w:r>
      <w:r>
        <w:tab/>
        <w:t>If a game is cancelled the Home Side Captain is to carry out the following:</w:t>
      </w:r>
    </w:p>
    <w:p w:rsidR="00823036" w:rsidRDefault="00823036" w:rsidP="00823036">
      <w:pPr>
        <w:tabs>
          <w:tab w:val="center" w:pos="1618"/>
        </w:tabs>
        <w:ind w:left="-15"/>
        <w:jc w:val="left"/>
      </w:pPr>
      <w:r>
        <w:tab/>
        <w:t xml:space="preserve">       12.1.5.1 </w:t>
      </w:r>
      <w:r>
        <w:tab/>
        <w:t>Notify their opponents</w:t>
      </w:r>
    </w:p>
    <w:p w:rsidR="00823036" w:rsidRDefault="00823036" w:rsidP="00823036">
      <w:pPr>
        <w:ind w:left="1440"/>
      </w:pPr>
      <w:r>
        <w:t xml:space="preserve">12.1.5.2 </w:t>
      </w:r>
      <w:r>
        <w:tab/>
        <w:t xml:space="preserve">Weekend Pennant- Pennant Phone Contact </w:t>
      </w:r>
      <w:r w:rsidRPr="001655E2">
        <w:t>(Noel Murrell Ph 0490007125</w:t>
      </w:r>
      <w:r>
        <w:t>) to be advised that the game has been cancelled.</w:t>
      </w:r>
    </w:p>
    <w:p w:rsidR="00823036" w:rsidRDefault="00823036" w:rsidP="00823036">
      <w:pPr>
        <w:ind w:left="1440"/>
      </w:pPr>
      <w:r>
        <w:t xml:space="preserve">12.1.5.3 </w:t>
      </w:r>
      <w:r>
        <w:tab/>
        <w:t>Midweek Pennant - Pennant Recorder (Dawn Fox Ph 0357214271) to be advised that the game has been cancelled.</w:t>
      </w:r>
    </w:p>
    <w:p w:rsidR="001044A6" w:rsidRDefault="00823036" w:rsidP="00823036">
      <w:pPr>
        <w:spacing w:after="125"/>
        <w:ind w:left="1440"/>
      </w:pPr>
      <w:r>
        <w:t xml:space="preserve">12.1.5.4 </w:t>
      </w:r>
      <w:r>
        <w:tab/>
        <w:t xml:space="preserve">Both Sides are to send the Pennant Check Form to the Pennant </w:t>
      </w:r>
    </w:p>
    <w:p w:rsidR="00823036" w:rsidRDefault="00823036" w:rsidP="00823036">
      <w:pPr>
        <w:spacing w:after="125"/>
        <w:ind w:left="1440"/>
      </w:pPr>
      <w:r>
        <w:t>Co-ordinator stating that the game was cancelled. Team sheets should be filled in for qualification purposes.</w:t>
      </w:r>
    </w:p>
    <w:p w:rsidR="00823036" w:rsidRDefault="00823036" w:rsidP="00823036">
      <w:pPr>
        <w:tabs>
          <w:tab w:val="center" w:pos="1013"/>
        </w:tabs>
        <w:spacing w:after="86" w:line="259" w:lineRule="auto"/>
        <w:ind w:left="-15"/>
        <w:jc w:val="left"/>
      </w:pPr>
      <w:r>
        <w:tab/>
      </w:r>
      <w:r>
        <w:tab/>
      </w:r>
    </w:p>
    <w:p w:rsidR="00823036" w:rsidRDefault="00823036" w:rsidP="00823036">
      <w:pPr>
        <w:tabs>
          <w:tab w:val="center" w:pos="1013"/>
        </w:tabs>
        <w:spacing w:after="86" w:line="259" w:lineRule="auto"/>
        <w:ind w:left="-15"/>
        <w:jc w:val="left"/>
      </w:pPr>
      <w:r>
        <w:tab/>
      </w:r>
      <w:r>
        <w:tab/>
        <w:t xml:space="preserve">12.2 </w:t>
      </w:r>
      <w:r>
        <w:tab/>
      </w:r>
      <w:r>
        <w:rPr>
          <w:b/>
          <w:i/>
          <w:u w:val="single" w:color="000000"/>
        </w:rPr>
        <w:t>Rain</w:t>
      </w:r>
    </w:p>
    <w:p w:rsidR="00823036" w:rsidRDefault="00823036" w:rsidP="00823036">
      <w:pPr>
        <w:ind w:left="1440"/>
      </w:pPr>
      <w:r>
        <w:t xml:space="preserve">12.2.1 </w:t>
      </w:r>
      <w:r>
        <w:tab/>
        <w:t>In cases of adverse weather conditions due to rain, the Home Club Sides Captain, after consultation with the Greens committee or Club representative, shall make the decision as to the fitness of the Green for play, whether prior to commencement of play or due to interruption during play.</w:t>
      </w:r>
    </w:p>
    <w:p w:rsidR="00823036" w:rsidRDefault="00823036" w:rsidP="00823036">
      <w:pPr>
        <w:ind w:left="1440"/>
      </w:pPr>
      <w:r>
        <w:t xml:space="preserve">12.2.2 </w:t>
      </w:r>
      <w:r>
        <w:tab/>
        <w:t>If, owing to inclement weather, a match has not commenced within 1.5 hours from the planned start time it shall be abandoned.</w:t>
      </w:r>
    </w:p>
    <w:p w:rsidR="00823036" w:rsidRDefault="00823036" w:rsidP="00823036">
      <w:pPr>
        <w:ind w:left="1440"/>
      </w:pPr>
      <w:r>
        <w:t xml:space="preserve">12.2.3 </w:t>
      </w:r>
      <w:r>
        <w:tab/>
        <w:t>If a sectional match has been delayed or interrupted by inclement weather, and has not been completed after 5 hours of the planned start time play shall cease, but any ends in progress at that time shall be completed.</w:t>
      </w:r>
    </w:p>
    <w:p w:rsidR="00823036" w:rsidRDefault="00823036" w:rsidP="00823036">
      <w:pPr>
        <w:ind w:left="1440"/>
      </w:pPr>
      <w:r>
        <w:t xml:space="preserve">12.2.4 </w:t>
      </w:r>
      <w:r>
        <w:tab/>
        <w:t>In the event of the home Green being unavailable due to wet weather, Home Club Sides Captain is to carry out the following:</w:t>
      </w:r>
    </w:p>
    <w:p w:rsidR="00823036" w:rsidRDefault="00823036" w:rsidP="00823036">
      <w:pPr>
        <w:ind w:left="1440"/>
      </w:pPr>
      <w:r>
        <w:t xml:space="preserve">12.2.4.1 </w:t>
      </w:r>
      <w:r>
        <w:tab/>
        <w:t>Notify their opponents before 7.00am for Midweek Pennant and 11:00am for Weekend Pennant. (alternative agreed start time, 2.5 hours before agreed time)</w:t>
      </w:r>
    </w:p>
    <w:p w:rsidR="00823036" w:rsidRDefault="00823036" w:rsidP="00823036">
      <w:pPr>
        <w:ind w:left="1440"/>
      </w:pPr>
      <w:r>
        <w:t xml:space="preserve">12.2.4.2 </w:t>
      </w:r>
      <w:r>
        <w:tab/>
        <w:t>Weekend Pennant, phone (Noel Murrell Ph 0490007125) and Midweek Pennant, phone (Dawn Fox Ph 0357214271) advise them that the game has been cancelled.</w:t>
      </w:r>
    </w:p>
    <w:p w:rsidR="00823036" w:rsidRDefault="00823036" w:rsidP="00823036">
      <w:pPr>
        <w:ind w:left="1440"/>
      </w:pPr>
      <w:r>
        <w:t xml:space="preserve">12.2.4.3 </w:t>
      </w:r>
      <w:r>
        <w:tab/>
        <w:t>Both Club Side Captains are to send the Pennant Check Form to the Pennant Co-ordinator stating that the game was cancelled, with the teams entered for qualification purposes.</w:t>
      </w:r>
    </w:p>
    <w:p w:rsidR="00823036" w:rsidRDefault="00823036" w:rsidP="00823036">
      <w:pPr>
        <w:spacing w:after="107"/>
        <w:ind w:left="1440"/>
      </w:pPr>
      <w:r>
        <w:t xml:space="preserve">12.2.5 </w:t>
      </w:r>
      <w:r>
        <w:rPr>
          <w:b/>
          <w:i/>
          <w:u w:val="single" w:color="000000"/>
        </w:rPr>
        <w:t xml:space="preserve">Cancelling Pennant. </w:t>
      </w:r>
      <w:r>
        <w:t>The Pennant Executive may cancel the round prior to the programmed start time should extreme weather conditions be anticipated.</w:t>
      </w:r>
    </w:p>
    <w:p w:rsidR="001044A6" w:rsidRDefault="001044A6" w:rsidP="00823036">
      <w:pPr>
        <w:spacing w:after="107"/>
        <w:ind w:left="1440"/>
      </w:pPr>
    </w:p>
    <w:p w:rsidR="001044A6" w:rsidRDefault="001044A6" w:rsidP="00823036">
      <w:pPr>
        <w:spacing w:after="107"/>
        <w:ind w:left="1440"/>
      </w:pPr>
      <w:r>
        <w:t>Please note for 2016-17 that all games played will count for points, as the previous rule relating to 50% of matches being played has been rescinded.</w:t>
      </w:r>
    </w:p>
    <w:p w:rsidR="00B00D8F" w:rsidRPr="00B00D8F" w:rsidRDefault="00B00D8F" w:rsidP="001044A6">
      <w:pPr>
        <w:spacing w:after="0" w:line="240" w:lineRule="auto"/>
        <w:jc w:val="left"/>
        <w:rPr>
          <w:rFonts w:eastAsia="Times New Roman" w:cs="Arial"/>
          <w:bCs/>
          <w:color w:val="000000"/>
          <w:sz w:val="22"/>
          <w:szCs w:val="22"/>
          <w:lang w:eastAsia="en-AU" w:bidi="ar-SA"/>
        </w:rPr>
      </w:pPr>
    </w:p>
    <w:sectPr w:rsidR="00B00D8F" w:rsidRPr="00B00D8F" w:rsidSect="002C6B07">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62E" w:rsidRDefault="0058762E" w:rsidP="002C6B07">
      <w:pPr>
        <w:spacing w:after="0" w:line="240" w:lineRule="auto"/>
      </w:pPr>
      <w:r>
        <w:separator/>
      </w:r>
    </w:p>
  </w:endnote>
  <w:endnote w:type="continuationSeparator" w:id="0">
    <w:p w:rsidR="0058762E" w:rsidRDefault="0058762E" w:rsidP="002C6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62E" w:rsidRDefault="0058762E" w:rsidP="002C6B07">
      <w:pPr>
        <w:spacing w:after="0" w:line="240" w:lineRule="auto"/>
      </w:pPr>
      <w:r w:rsidRPr="002C6B07">
        <w:rPr>
          <w:color w:val="000000"/>
        </w:rPr>
        <w:separator/>
      </w:r>
    </w:p>
  </w:footnote>
  <w:footnote w:type="continuationSeparator" w:id="0">
    <w:p w:rsidR="0058762E" w:rsidRDefault="0058762E" w:rsidP="002C6B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80B5A"/>
    <w:multiLevelType w:val="multilevel"/>
    <w:tmpl w:val="7AF8F79A"/>
    <w:lvl w:ilvl="0">
      <w:start w:val="12"/>
      <w:numFmt w:val="decimal"/>
      <w:lvlText w:val="%1"/>
      <w:lvlJc w:val="left"/>
      <w:pPr>
        <w:ind w:left="600" w:hanging="600"/>
      </w:pPr>
      <w:rPr>
        <w:rFonts w:cs="Times New Roman"/>
      </w:rPr>
    </w:lvl>
    <w:lvl w:ilvl="1">
      <w:start w:val="2"/>
      <w:numFmt w:val="decimal"/>
      <w:lvlText w:val="%1.%2"/>
      <w:lvlJc w:val="left"/>
      <w:pPr>
        <w:ind w:left="997" w:hanging="600"/>
      </w:pPr>
      <w:rPr>
        <w:rFonts w:cs="Times New Roman"/>
      </w:rPr>
    </w:lvl>
    <w:lvl w:ilvl="2">
      <w:start w:val="2"/>
      <w:numFmt w:val="decimal"/>
      <w:lvlText w:val="%1.%2.%3"/>
      <w:lvlJc w:val="left"/>
      <w:pPr>
        <w:ind w:left="1514" w:hanging="720"/>
      </w:pPr>
      <w:rPr>
        <w:rFonts w:cs="Times New Roman"/>
      </w:rPr>
    </w:lvl>
    <w:lvl w:ilvl="3">
      <w:start w:val="1"/>
      <w:numFmt w:val="decimal"/>
      <w:lvlText w:val="%1.%2.%3.%4"/>
      <w:lvlJc w:val="left"/>
      <w:pPr>
        <w:ind w:left="1911" w:hanging="720"/>
      </w:pPr>
      <w:rPr>
        <w:rFonts w:cs="Times New Roman"/>
      </w:rPr>
    </w:lvl>
    <w:lvl w:ilvl="4">
      <w:start w:val="1"/>
      <w:numFmt w:val="decimal"/>
      <w:lvlText w:val="%1.%2.%3.%4.%5"/>
      <w:lvlJc w:val="left"/>
      <w:pPr>
        <w:ind w:left="2668" w:hanging="1080"/>
      </w:pPr>
      <w:rPr>
        <w:rFonts w:cs="Times New Roman"/>
      </w:rPr>
    </w:lvl>
    <w:lvl w:ilvl="5">
      <w:start w:val="1"/>
      <w:numFmt w:val="decimal"/>
      <w:lvlText w:val="%1.%2.%3.%4.%5.%6"/>
      <w:lvlJc w:val="left"/>
      <w:pPr>
        <w:ind w:left="3065" w:hanging="1080"/>
      </w:pPr>
      <w:rPr>
        <w:rFonts w:cs="Times New Roman"/>
      </w:rPr>
    </w:lvl>
    <w:lvl w:ilvl="6">
      <w:start w:val="1"/>
      <w:numFmt w:val="decimal"/>
      <w:lvlText w:val="%1.%2.%3.%4.%5.%6.%7"/>
      <w:lvlJc w:val="left"/>
      <w:pPr>
        <w:ind w:left="3822" w:hanging="1440"/>
      </w:pPr>
      <w:rPr>
        <w:rFonts w:cs="Times New Roman"/>
      </w:rPr>
    </w:lvl>
    <w:lvl w:ilvl="7">
      <w:start w:val="1"/>
      <w:numFmt w:val="decimal"/>
      <w:lvlText w:val="%1.%2.%3.%4.%5.%6.%7.%8"/>
      <w:lvlJc w:val="left"/>
      <w:pPr>
        <w:ind w:left="4219" w:hanging="1440"/>
      </w:pPr>
      <w:rPr>
        <w:rFonts w:cs="Times New Roman"/>
      </w:rPr>
    </w:lvl>
    <w:lvl w:ilvl="8">
      <w:start w:val="1"/>
      <w:numFmt w:val="decimal"/>
      <w:lvlText w:val="%1.%2.%3.%4.%5.%6.%7.%8.%9"/>
      <w:lvlJc w:val="left"/>
      <w:pPr>
        <w:ind w:left="4976" w:hanging="1800"/>
      </w:pPr>
      <w:rPr>
        <w:rFonts w:cs="Times New Roman"/>
      </w:rPr>
    </w:lvl>
  </w:abstractNum>
  <w:abstractNum w:abstractNumId="1" w15:restartNumberingAfterBreak="0">
    <w:nsid w:val="2B2732CF"/>
    <w:multiLevelType w:val="multilevel"/>
    <w:tmpl w:val="F3B4FC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CF167E2"/>
    <w:multiLevelType w:val="multilevel"/>
    <w:tmpl w:val="261C6712"/>
    <w:lvl w:ilvl="0">
      <w:start w:val="12"/>
      <w:numFmt w:val="decimal"/>
      <w:lvlText w:val="%1"/>
      <w:lvlJc w:val="left"/>
      <w:pPr>
        <w:ind w:left="780" w:hanging="780"/>
      </w:pPr>
      <w:rPr>
        <w:rFonts w:cs="Times New Roman"/>
      </w:rPr>
    </w:lvl>
    <w:lvl w:ilvl="1">
      <w:start w:val="2"/>
      <w:numFmt w:val="decimal"/>
      <w:lvlText w:val="%1.%2"/>
      <w:lvlJc w:val="left"/>
      <w:pPr>
        <w:ind w:left="1020" w:hanging="780"/>
      </w:pPr>
      <w:rPr>
        <w:rFonts w:cs="Times New Roman"/>
      </w:rPr>
    </w:lvl>
    <w:lvl w:ilvl="2">
      <w:start w:val="3"/>
      <w:numFmt w:val="decimal"/>
      <w:lvlText w:val="%1.%2.%3"/>
      <w:lvlJc w:val="left"/>
      <w:pPr>
        <w:ind w:left="1260" w:hanging="780"/>
      </w:pPr>
      <w:rPr>
        <w:rFonts w:cs="Times New Roman"/>
      </w:rPr>
    </w:lvl>
    <w:lvl w:ilvl="3">
      <w:start w:val="1"/>
      <w:numFmt w:val="decimal"/>
      <w:lvlText w:val="%1.%2.%3.%4"/>
      <w:lvlJc w:val="left"/>
      <w:pPr>
        <w:ind w:left="3332" w:hanging="780"/>
      </w:pPr>
      <w:rPr>
        <w:rFonts w:cs="Times New Roman"/>
      </w:rPr>
    </w:lvl>
    <w:lvl w:ilvl="4">
      <w:start w:val="1"/>
      <w:numFmt w:val="decimal"/>
      <w:lvlText w:val="%1.%2.%3.%4.%5"/>
      <w:lvlJc w:val="left"/>
      <w:pPr>
        <w:ind w:left="2040" w:hanging="1080"/>
      </w:pPr>
      <w:rPr>
        <w:rFonts w:cs="Times New Roman"/>
      </w:rPr>
    </w:lvl>
    <w:lvl w:ilvl="5">
      <w:start w:val="1"/>
      <w:numFmt w:val="decimal"/>
      <w:lvlText w:val="%1.%2.%3.%4.%5.%6"/>
      <w:lvlJc w:val="left"/>
      <w:pPr>
        <w:ind w:left="2280" w:hanging="1080"/>
      </w:pPr>
      <w:rPr>
        <w:rFonts w:cs="Times New Roman"/>
      </w:rPr>
    </w:lvl>
    <w:lvl w:ilvl="6">
      <w:start w:val="1"/>
      <w:numFmt w:val="decimal"/>
      <w:lvlText w:val="%1.%2.%3.%4.%5.%6.%7"/>
      <w:lvlJc w:val="left"/>
      <w:pPr>
        <w:ind w:left="2880" w:hanging="1440"/>
      </w:pPr>
      <w:rPr>
        <w:rFonts w:cs="Times New Roman"/>
      </w:rPr>
    </w:lvl>
    <w:lvl w:ilvl="7">
      <w:start w:val="1"/>
      <w:numFmt w:val="decimal"/>
      <w:lvlText w:val="%1.%2.%3.%4.%5.%6.%7.%8"/>
      <w:lvlJc w:val="left"/>
      <w:pPr>
        <w:ind w:left="3120" w:hanging="1440"/>
      </w:pPr>
      <w:rPr>
        <w:rFonts w:cs="Times New Roman"/>
      </w:rPr>
    </w:lvl>
    <w:lvl w:ilvl="8">
      <w:start w:val="1"/>
      <w:numFmt w:val="decimal"/>
      <w:lvlText w:val="%1.%2.%3.%4.%5.%6.%7.%8.%9"/>
      <w:lvlJc w:val="left"/>
      <w:pPr>
        <w:ind w:left="3720" w:hanging="1800"/>
      </w:pPr>
      <w:rPr>
        <w:rFonts w:cs="Times New Roman"/>
      </w:rPr>
    </w:lvl>
  </w:abstractNum>
  <w:abstractNum w:abstractNumId="3" w15:restartNumberingAfterBreak="0">
    <w:nsid w:val="36FC24E4"/>
    <w:multiLevelType w:val="multilevel"/>
    <w:tmpl w:val="CA6E8426"/>
    <w:lvl w:ilvl="0">
      <w:numFmt w:val="bullet"/>
      <w:lvlText w:val=""/>
      <w:lvlJc w:val="left"/>
      <w:pPr>
        <w:ind w:left="1854" w:hanging="360"/>
      </w:pPr>
      <w:rPr>
        <w:rFonts w:ascii="Symbol" w:hAnsi="Symbol"/>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4" w15:restartNumberingAfterBreak="0">
    <w:nsid w:val="3C1538CB"/>
    <w:multiLevelType w:val="multilevel"/>
    <w:tmpl w:val="F99C7328"/>
    <w:lvl w:ilvl="0">
      <w:start w:val="12"/>
      <w:numFmt w:val="decimal"/>
      <w:lvlText w:val="%1"/>
      <w:lvlJc w:val="left"/>
      <w:pPr>
        <w:ind w:left="600" w:hanging="600"/>
      </w:pPr>
      <w:rPr>
        <w:rFonts w:cs="Times New Roman"/>
      </w:rPr>
    </w:lvl>
    <w:lvl w:ilvl="1">
      <w:start w:val="1"/>
      <w:numFmt w:val="decimal"/>
      <w:lvlText w:val="%1.%2"/>
      <w:lvlJc w:val="left"/>
      <w:pPr>
        <w:ind w:left="1320" w:hanging="600"/>
      </w:pPr>
      <w:rPr>
        <w:rFonts w:cs="Times New Roman"/>
      </w:rPr>
    </w:lvl>
    <w:lvl w:ilvl="2">
      <w:start w:val="4"/>
      <w:numFmt w:val="decimal"/>
      <w:lvlText w:val="%1.%2.%3"/>
      <w:lvlJc w:val="left"/>
      <w:pPr>
        <w:ind w:left="3272" w:hanging="720"/>
      </w:pPr>
      <w:rPr>
        <w:rFonts w:cs="Times New Roman"/>
        <w:b w:val="0"/>
        <w:i w:val="0"/>
        <w:color w:val="auto"/>
      </w:rPr>
    </w:lvl>
    <w:lvl w:ilvl="3">
      <w:start w:val="1"/>
      <w:numFmt w:val="decimal"/>
      <w:lvlText w:val="%1.%2.%3.%4"/>
      <w:lvlJc w:val="left"/>
      <w:pPr>
        <w:ind w:left="3414" w:hanging="720"/>
      </w:pPr>
      <w:rPr>
        <w:rFonts w:cs="Times New Roman"/>
        <w:b w:val="0"/>
        <w:i w:val="0"/>
      </w:rPr>
    </w:lvl>
    <w:lvl w:ilvl="4">
      <w:start w:val="1"/>
      <w:numFmt w:val="decimal"/>
      <w:lvlText w:val="%1.%2.%3.%4.%5"/>
      <w:lvlJc w:val="left"/>
      <w:pPr>
        <w:ind w:left="5333"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5" w15:restartNumberingAfterBreak="0">
    <w:nsid w:val="4D370872"/>
    <w:multiLevelType w:val="multilevel"/>
    <w:tmpl w:val="6CEC27F2"/>
    <w:lvl w:ilvl="0">
      <w:numFmt w:val="bullet"/>
      <w:lvlText w:val=""/>
      <w:lvlJc w:val="left"/>
      <w:pPr>
        <w:ind w:left="644" w:hanging="360"/>
      </w:pPr>
      <w:rPr>
        <w:rFonts w:ascii="Symbol" w:hAnsi="Symbo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6" w15:restartNumberingAfterBreak="0">
    <w:nsid w:val="5F767375"/>
    <w:multiLevelType w:val="multilevel"/>
    <w:tmpl w:val="634AA3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5"/>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6B07"/>
    <w:rsid w:val="001044A6"/>
    <w:rsid w:val="001D09FC"/>
    <w:rsid w:val="002C6B07"/>
    <w:rsid w:val="00346341"/>
    <w:rsid w:val="0051084E"/>
    <w:rsid w:val="00526FA4"/>
    <w:rsid w:val="0058762E"/>
    <w:rsid w:val="005A619A"/>
    <w:rsid w:val="00606359"/>
    <w:rsid w:val="0069054B"/>
    <w:rsid w:val="007011AA"/>
    <w:rsid w:val="00725DAE"/>
    <w:rsid w:val="00794F00"/>
    <w:rsid w:val="00823036"/>
    <w:rsid w:val="00856FB5"/>
    <w:rsid w:val="008A1B51"/>
    <w:rsid w:val="008B7566"/>
    <w:rsid w:val="009054D9"/>
    <w:rsid w:val="009D5591"/>
    <w:rsid w:val="009E354E"/>
    <w:rsid w:val="00A1340D"/>
    <w:rsid w:val="00A92C90"/>
    <w:rsid w:val="00B00D8F"/>
    <w:rsid w:val="00B858C2"/>
    <w:rsid w:val="00C75819"/>
    <w:rsid w:val="00CF6285"/>
    <w:rsid w:val="00FD69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9737A64"/>
  <w15:chartTrackingRefBased/>
  <w15:docId w15:val="{122A1651-6ED6-462C-A49E-0B5420A82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2C6B07"/>
    <w:pPr>
      <w:suppressAutoHyphens/>
      <w:autoSpaceDN w:val="0"/>
      <w:spacing w:after="200" w:line="276" w:lineRule="auto"/>
      <w:jc w:val="both"/>
      <w:textAlignment w:val="baseline"/>
    </w:pPr>
    <w:rPr>
      <w:sz w:val="24"/>
      <w:lang w:val="en-US" w:eastAsia="en-US" w:bidi="en-US"/>
    </w:rPr>
  </w:style>
  <w:style w:type="paragraph" w:styleId="Heading1">
    <w:name w:val="heading 1"/>
    <w:basedOn w:val="Normal"/>
    <w:next w:val="Normal"/>
    <w:rsid w:val="002C6B07"/>
    <w:pPr>
      <w:spacing w:before="300" w:after="40"/>
      <w:jc w:val="left"/>
      <w:outlineLvl w:val="0"/>
    </w:pPr>
    <w:rPr>
      <w:smallCaps/>
      <w:spacing w:val="5"/>
      <w:sz w:val="32"/>
      <w:szCs w:val="32"/>
    </w:rPr>
  </w:style>
  <w:style w:type="paragraph" w:styleId="Heading2">
    <w:name w:val="heading 2"/>
    <w:basedOn w:val="Normal"/>
    <w:next w:val="Normal"/>
    <w:rsid w:val="002C6B07"/>
    <w:pPr>
      <w:spacing w:before="240" w:after="80"/>
      <w:jc w:val="left"/>
      <w:outlineLvl w:val="1"/>
    </w:pPr>
    <w:rPr>
      <w:smallCaps/>
      <w:spacing w:val="5"/>
      <w:sz w:val="28"/>
      <w:szCs w:val="28"/>
    </w:rPr>
  </w:style>
  <w:style w:type="paragraph" w:styleId="Heading3">
    <w:name w:val="heading 3"/>
    <w:basedOn w:val="Normal"/>
    <w:next w:val="Normal"/>
    <w:rsid w:val="002C6B07"/>
    <w:pPr>
      <w:spacing w:after="0"/>
      <w:jc w:val="left"/>
      <w:outlineLvl w:val="2"/>
    </w:pPr>
    <w:rPr>
      <w:smallCaps/>
      <w:spacing w:val="5"/>
      <w:szCs w:val="24"/>
    </w:rPr>
  </w:style>
  <w:style w:type="paragraph" w:styleId="Heading4">
    <w:name w:val="heading 4"/>
    <w:basedOn w:val="Normal"/>
    <w:next w:val="Normal"/>
    <w:rsid w:val="002C6B07"/>
    <w:pPr>
      <w:spacing w:before="240" w:after="0"/>
      <w:jc w:val="left"/>
      <w:outlineLvl w:val="3"/>
    </w:pPr>
    <w:rPr>
      <w:smallCaps/>
      <w:spacing w:val="10"/>
      <w:sz w:val="22"/>
      <w:szCs w:val="22"/>
    </w:rPr>
  </w:style>
  <w:style w:type="paragraph" w:styleId="Heading5">
    <w:name w:val="heading 5"/>
    <w:basedOn w:val="Normal"/>
    <w:next w:val="Normal"/>
    <w:rsid w:val="002C6B07"/>
    <w:pPr>
      <w:spacing w:before="200" w:after="0"/>
      <w:jc w:val="left"/>
      <w:outlineLvl w:val="4"/>
    </w:pPr>
    <w:rPr>
      <w:smallCaps/>
      <w:color w:val="943634"/>
      <w:spacing w:val="10"/>
      <w:sz w:val="22"/>
      <w:szCs w:val="26"/>
    </w:rPr>
  </w:style>
  <w:style w:type="paragraph" w:styleId="Heading6">
    <w:name w:val="heading 6"/>
    <w:basedOn w:val="Normal"/>
    <w:next w:val="Normal"/>
    <w:rsid w:val="002C6B07"/>
    <w:pPr>
      <w:spacing w:after="0"/>
      <w:jc w:val="left"/>
      <w:outlineLvl w:val="5"/>
    </w:pPr>
    <w:rPr>
      <w:smallCaps/>
      <w:color w:val="C0504D"/>
      <w:spacing w:val="5"/>
      <w:sz w:val="22"/>
    </w:rPr>
  </w:style>
  <w:style w:type="paragraph" w:styleId="Heading7">
    <w:name w:val="heading 7"/>
    <w:basedOn w:val="Normal"/>
    <w:next w:val="Normal"/>
    <w:rsid w:val="002C6B07"/>
    <w:pPr>
      <w:spacing w:after="0"/>
      <w:jc w:val="left"/>
      <w:outlineLvl w:val="6"/>
    </w:pPr>
    <w:rPr>
      <w:b/>
      <w:smallCaps/>
      <w:color w:val="C0504D"/>
      <w:spacing w:val="10"/>
    </w:rPr>
  </w:style>
  <w:style w:type="paragraph" w:styleId="Heading8">
    <w:name w:val="heading 8"/>
    <w:basedOn w:val="Normal"/>
    <w:next w:val="Normal"/>
    <w:rsid w:val="002C6B07"/>
    <w:pPr>
      <w:spacing w:after="0"/>
      <w:jc w:val="left"/>
      <w:outlineLvl w:val="7"/>
    </w:pPr>
    <w:rPr>
      <w:b/>
      <w:i/>
      <w:smallCaps/>
      <w:color w:val="943634"/>
    </w:rPr>
  </w:style>
  <w:style w:type="paragraph" w:styleId="Heading9">
    <w:name w:val="heading 9"/>
    <w:basedOn w:val="Normal"/>
    <w:next w:val="Normal"/>
    <w:rsid w:val="002C6B07"/>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2C6B07"/>
    <w:rPr>
      <w:smallCaps/>
      <w:spacing w:val="5"/>
      <w:sz w:val="32"/>
      <w:szCs w:val="32"/>
    </w:rPr>
  </w:style>
  <w:style w:type="character" w:customStyle="1" w:styleId="Heading2Char">
    <w:name w:val="Heading 2 Char"/>
    <w:rsid w:val="002C6B07"/>
    <w:rPr>
      <w:smallCaps/>
      <w:spacing w:val="5"/>
      <w:sz w:val="28"/>
      <w:szCs w:val="28"/>
    </w:rPr>
  </w:style>
  <w:style w:type="character" w:customStyle="1" w:styleId="Heading3Char">
    <w:name w:val="Heading 3 Char"/>
    <w:rsid w:val="002C6B07"/>
    <w:rPr>
      <w:smallCaps/>
      <w:spacing w:val="5"/>
      <w:sz w:val="24"/>
      <w:szCs w:val="24"/>
    </w:rPr>
  </w:style>
  <w:style w:type="character" w:customStyle="1" w:styleId="Heading4Char">
    <w:name w:val="Heading 4 Char"/>
    <w:rsid w:val="002C6B07"/>
    <w:rPr>
      <w:smallCaps/>
      <w:spacing w:val="10"/>
      <w:sz w:val="22"/>
      <w:szCs w:val="22"/>
    </w:rPr>
  </w:style>
  <w:style w:type="character" w:customStyle="1" w:styleId="Heading5Char">
    <w:name w:val="Heading 5 Char"/>
    <w:rsid w:val="002C6B07"/>
    <w:rPr>
      <w:smallCaps/>
      <w:color w:val="943634"/>
      <w:spacing w:val="10"/>
      <w:sz w:val="22"/>
      <w:szCs w:val="26"/>
    </w:rPr>
  </w:style>
  <w:style w:type="character" w:customStyle="1" w:styleId="Heading6Char">
    <w:name w:val="Heading 6 Char"/>
    <w:rsid w:val="002C6B07"/>
    <w:rPr>
      <w:smallCaps/>
      <w:color w:val="C0504D"/>
      <w:spacing w:val="5"/>
      <w:sz w:val="22"/>
    </w:rPr>
  </w:style>
  <w:style w:type="character" w:customStyle="1" w:styleId="Heading7Char">
    <w:name w:val="Heading 7 Char"/>
    <w:rsid w:val="002C6B07"/>
    <w:rPr>
      <w:b/>
      <w:smallCaps/>
      <w:color w:val="C0504D"/>
      <w:spacing w:val="10"/>
    </w:rPr>
  </w:style>
  <w:style w:type="character" w:customStyle="1" w:styleId="Heading8Char">
    <w:name w:val="Heading 8 Char"/>
    <w:rsid w:val="002C6B07"/>
    <w:rPr>
      <w:b/>
      <w:i/>
      <w:smallCaps/>
      <w:color w:val="943634"/>
    </w:rPr>
  </w:style>
  <w:style w:type="character" w:customStyle="1" w:styleId="Heading9Char">
    <w:name w:val="Heading 9 Char"/>
    <w:rsid w:val="002C6B07"/>
    <w:rPr>
      <w:b/>
      <w:i/>
      <w:smallCaps/>
      <w:color w:val="622423"/>
    </w:rPr>
  </w:style>
  <w:style w:type="paragraph" w:styleId="Caption">
    <w:name w:val="caption"/>
    <w:basedOn w:val="Normal"/>
    <w:next w:val="Normal"/>
    <w:rsid w:val="002C6B07"/>
    <w:rPr>
      <w:b/>
      <w:bCs/>
      <w:caps/>
      <w:sz w:val="16"/>
      <w:szCs w:val="18"/>
    </w:rPr>
  </w:style>
  <w:style w:type="paragraph" w:styleId="Title">
    <w:name w:val="Title"/>
    <w:basedOn w:val="Normal"/>
    <w:next w:val="Normal"/>
    <w:rsid w:val="002C6B07"/>
    <w:pPr>
      <w:pBdr>
        <w:top w:val="single" w:sz="12" w:space="0" w:color="C0504D"/>
      </w:pBdr>
      <w:spacing w:line="240" w:lineRule="auto"/>
      <w:jc w:val="right"/>
    </w:pPr>
    <w:rPr>
      <w:smallCaps/>
      <w:sz w:val="48"/>
      <w:szCs w:val="48"/>
    </w:rPr>
  </w:style>
  <w:style w:type="character" w:customStyle="1" w:styleId="TitleChar">
    <w:name w:val="Title Char"/>
    <w:rsid w:val="002C6B07"/>
    <w:rPr>
      <w:smallCaps/>
      <w:sz w:val="48"/>
      <w:szCs w:val="48"/>
    </w:rPr>
  </w:style>
  <w:style w:type="paragraph" w:styleId="Subtitle">
    <w:name w:val="Subtitle"/>
    <w:basedOn w:val="Normal"/>
    <w:next w:val="Normal"/>
    <w:rsid w:val="002C6B07"/>
    <w:pPr>
      <w:spacing w:after="720" w:line="240" w:lineRule="auto"/>
      <w:jc w:val="right"/>
    </w:pPr>
    <w:rPr>
      <w:rFonts w:eastAsia="Times New Roman"/>
      <w:szCs w:val="22"/>
    </w:rPr>
  </w:style>
  <w:style w:type="character" w:customStyle="1" w:styleId="SubtitleChar">
    <w:name w:val="Subtitle Char"/>
    <w:rsid w:val="002C6B07"/>
    <w:rPr>
      <w:rFonts w:ascii="Arial" w:eastAsia="Times New Roman" w:hAnsi="Arial" w:cs="Times New Roman"/>
      <w:szCs w:val="22"/>
    </w:rPr>
  </w:style>
  <w:style w:type="character" w:styleId="Strong">
    <w:name w:val="Strong"/>
    <w:rsid w:val="002C6B07"/>
    <w:rPr>
      <w:b/>
      <w:color w:val="C0504D"/>
    </w:rPr>
  </w:style>
  <w:style w:type="character" w:styleId="Emphasis">
    <w:name w:val="Emphasis"/>
    <w:rsid w:val="002C6B07"/>
    <w:rPr>
      <w:b/>
      <w:i/>
      <w:spacing w:val="10"/>
    </w:rPr>
  </w:style>
  <w:style w:type="paragraph" w:styleId="NoSpacing">
    <w:name w:val="No Spacing"/>
    <w:basedOn w:val="Normal"/>
    <w:rsid w:val="002C6B07"/>
    <w:pPr>
      <w:spacing w:after="0" w:line="240" w:lineRule="auto"/>
    </w:pPr>
  </w:style>
  <w:style w:type="character" w:customStyle="1" w:styleId="NoSpacingChar">
    <w:name w:val="No Spacing Char"/>
    <w:basedOn w:val="DefaultParagraphFont"/>
    <w:rsid w:val="002C6B07"/>
  </w:style>
  <w:style w:type="paragraph" w:styleId="ListParagraph">
    <w:name w:val="List Paragraph"/>
    <w:basedOn w:val="Normal"/>
    <w:rsid w:val="002C6B07"/>
    <w:pPr>
      <w:ind w:left="720"/>
    </w:pPr>
  </w:style>
  <w:style w:type="paragraph" w:styleId="Quote">
    <w:name w:val="Quote"/>
    <w:basedOn w:val="Normal"/>
    <w:next w:val="Normal"/>
    <w:rsid w:val="002C6B07"/>
    <w:rPr>
      <w:i/>
    </w:rPr>
  </w:style>
  <w:style w:type="character" w:customStyle="1" w:styleId="QuoteChar">
    <w:name w:val="Quote Char"/>
    <w:rsid w:val="002C6B07"/>
    <w:rPr>
      <w:i/>
    </w:rPr>
  </w:style>
  <w:style w:type="paragraph" w:styleId="IntenseQuote">
    <w:name w:val="Intense Quote"/>
    <w:basedOn w:val="Normal"/>
    <w:next w:val="Normal"/>
    <w:rsid w:val="002C6B07"/>
    <w:pPr>
      <w:pBdr>
        <w:top w:val="single" w:sz="8" w:space="0" w:color="943634"/>
        <w:left w:val="single" w:sz="8" w:space="0" w:color="943634"/>
        <w:bottom w:val="single" w:sz="8" w:space="0" w:color="943634"/>
        <w:right w:val="single" w:sz="8" w:space="0" w:color="943634"/>
      </w:pBdr>
      <w:shd w:val="clear" w:color="auto" w:fill="C0504D"/>
      <w:spacing w:before="140" w:after="140"/>
      <w:ind w:left="1440" w:right="1440"/>
    </w:pPr>
    <w:rPr>
      <w:b/>
      <w:i/>
      <w:color w:val="FFFFFF"/>
    </w:rPr>
  </w:style>
  <w:style w:type="character" w:customStyle="1" w:styleId="IntenseQuoteChar">
    <w:name w:val="Intense Quote Char"/>
    <w:rsid w:val="002C6B07"/>
    <w:rPr>
      <w:b/>
      <w:i/>
      <w:color w:val="FFFFFF"/>
      <w:shd w:val="clear" w:color="auto" w:fill="C0504D"/>
    </w:rPr>
  </w:style>
  <w:style w:type="character" w:styleId="SubtleEmphasis">
    <w:name w:val="Subtle Emphasis"/>
    <w:rsid w:val="002C6B07"/>
    <w:rPr>
      <w:i/>
    </w:rPr>
  </w:style>
  <w:style w:type="character" w:styleId="IntenseEmphasis">
    <w:name w:val="Intense Emphasis"/>
    <w:rsid w:val="002C6B07"/>
    <w:rPr>
      <w:b/>
      <w:i/>
      <w:color w:val="C0504D"/>
      <w:spacing w:val="10"/>
    </w:rPr>
  </w:style>
  <w:style w:type="character" w:styleId="SubtleReference">
    <w:name w:val="Subtle Reference"/>
    <w:rsid w:val="002C6B07"/>
    <w:rPr>
      <w:b/>
    </w:rPr>
  </w:style>
  <w:style w:type="character" w:styleId="IntenseReference">
    <w:name w:val="Intense Reference"/>
    <w:rsid w:val="002C6B07"/>
    <w:rPr>
      <w:b/>
      <w:bCs/>
      <w:smallCaps/>
      <w:spacing w:val="5"/>
      <w:sz w:val="22"/>
      <w:szCs w:val="22"/>
      <w:u w:val="single"/>
    </w:rPr>
  </w:style>
  <w:style w:type="character" w:styleId="BookTitle">
    <w:name w:val="Book Title"/>
    <w:rsid w:val="002C6B07"/>
    <w:rPr>
      <w:rFonts w:ascii="Arial" w:eastAsia="Times New Roman" w:hAnsi="Arial" w:cs="Times New Roman"/>
      <w:i/>
      <w:iCs/>
      <w:sz w:val="20"/>
      <w:szCs w:val="20"/>
    </w:rPr>
  </w:style>
  <w:style w:type="paragraph" w:styleId="TOCHeading">
    <w:name w:val="TOC Heading"/>
    <w:basedOn w:val="Heading1"/>
    <w:next w:val="Normal"/>
    <w:rsid w:val="002C6B07"/>
  </w:style>
  <w:style w:type="paragraph" w:styleId="NormalWeb">
    <w:name w:val="Normal (Web)"/>
    <w:basedOn w:val="Normal"/>
    <w:rsid w:val="002C6B07"/>
    <w:pPr>
      <w:spacing w:before="100" w:after="100" w:line="240" w:lineRule="auto"/>
      <w:jc w:val="left"/>
    </w:pPr>
    <w:rPr>
      <w:rFonts w:ascii="Tahoma" w:eastAsia="Times New Roman" w:hAnsi="Tahoma" w:cs="Tahoma"/>
      <w:sz w:val="17"/>
      <w:szCs w:val="17"/>
      <w:lang w:val="en-AU" w:eastAsia="en-AU" w:bidi="ar-SA"/>
    </w:rPr>
  </w:style>
  <w:style w:type="paragraph" w:styleId="BalloonText">
    <w:name w:val="Balloon Text"/>
    <w:basedOn w:val="Normal"/>
    <w:rsid w:val="002C6B07"/>
    <w:pPr>
      <w:spacing w:after="0" w:line="240" w:lineRule="auto"/>
    </w:pPr>
    <w:rPr>
      <w:rFonts w:ascii="Tahoma" w:hAnsi="Tahoma" w:cs="Tahoma"/>
      <w:sz w:val="16"/>
      <w:szCs w:val="16"/>
    </w:rPr>
  </w:style>
  <w:style w:type="character" w:customStyle="1" w:styleId="BalloonTextChar">
    <w:name w:val="Balloon Text Char"/>
    <w:rsid w:val="002C6B07"/>
    <w:rPr>
      <w:rFonts w:ascii="Tahoma" w:hAnsi="Tahoma" w:cs="Tahoma"/>
      <w:sz w:val="16"/>
      <w:szCs w:val="16"/>
      <w:lang w:val="en-US" w:eastAsia="en-US" w:bidi="en-US"/>
    </w:rPr>
  </w:style>
  <w:style w:type="paragraph" w:styleId="BodyText2">
    <w:name w:val="Body Text 2"/>
    <w:basedOn w:val="BodyText"/>
    <w:rsid w:val="002C6B07"/>
    <w:pPr>
      <w:spacing w:after="240" w:line="240" w:lineRule="auto"/>
      <w:ind w:left="709"/>
      <w:jc w:val="left"/>
    </w:pPr>
    <w:rPr>
      <w:rFonts w:eastAsia="Times New Roman"/>
      <w:sz w:val="22"/>
      <w:szCs w:val="24"/>
      <w:lang w:val="en-GB" w:eastAsia="en-GB" w:bidi="ar-SA"/>
    </w:rPr>
  </w:style>
  <w:style w:type="character" w:customStyle="1" w:styleId="BodyText2Char">
    <w:name w:val="Body Text 2 Char"/>
    <w:rsid w:val="002C6B07"/>
    <w:rPr>
      <w:rFonts w:eastAsia="Times New Roman"/>
      <w:sz w:val="22"/>
      <w:szCs w:val="24"/>
      <w:lang w:val="en-GB" w:eastAsia="en-GB"/>
    </w:rPr>
  </w:style>
  <w:style w:type="paragraph" w:styleId="BodyText">
    <w:name w:val="Body Text"/>
    <w:basedOn w:val="Normal"/>
    <w:rsid w:val="002C6B07"/>
    <w:pPr>
      <w:spacing w:after="120"/>
    </w:pPr>
  </w:style>
  <w:style w:type="character" w:customStyle="1" w:styleId="BodyTextChar">
    <w:name w:val="Body Text Char"/>
    <w:rsid w:val="002C6B07"/>
    <w:rPr>
      <w:sz w:val="24"/>
      <w:lang w:val="en-US" w:eastAsia="en-US" w:bidi="en-US"/>
    </w:rPr>
  </w:style>
  <w:style w:type="character" w:styleId="Hyperlink">
    <w:name w:val="Hyperlink"/>
    <w:rsid w:val="002C6B07"/>
    <w:rPr>
      <w:color w:val="0000FF"/>
      <w:u w:val="single"/>
    </w:rPr>
  </w:style>
  <w:style w:type="character" w:customStyle="1" w:styleId="A5">
    <w:name w:val="A5"/>
    <w:rsid w:val="00A1340D"/>
    <w:rPr>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esults@oandmbowls.com.au" TargetMode="External"/><Relationship Id="rId3" Type="http://schemas.openxmlformats.org/officeDocument/2006/relationships/settings" Target="settings.xml"/><Relationship Id="rId7" Type="http://schemas.openxmlformats.org/officeDocument/2006/relationships/hyperlink" Target="mailto:results@oandmbowls.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8566</CharactersWithSpaces>
  <SharedDoc>false</SharedDoc>
  <HLinks>
    <vt:vector size="24" baseType="variant">
      <vt:variant>
        <vt:i4>58</vt:i4>
      </vt:variant>
      <vt:variant>
        <vt:i4>9</vt:i4>
      </vt:variant>
      <vt:variant>
        <vt:i4>0</vt:i4>
      </vt:variant>
      <vt:variant>
        <vt:i4>5</vt:i4>
      </vt:variant>
      <vt:variant>
        <vt:lpwstr>mailto:ovensandmurraypennant@bigpond.com</vt:lpwstr>
      </vt:variant>
      <vt:variant>
        <vt:lpwstr/>
      </vt:variant>
      <vt:variant>
        <vt:i4>58</vt:i4>
      </vt:variant>
      <vt:variant>
        <vt:i4>6</vt:i4>
      </vt:variant>
      <vt:variant>
        <vt:i4>0</vt:i4>
      </vt:variant>
      <vt:variant>
        <vt:i4>5</vt:i4>
      </vt:variant>
      <vt:variant>
        <vt:lpwstr>mailto:ovensandmurraypennant@bigpond.com</vt:lpwstr>
      </vt:variant>
      <vt:variant>
        <vt:lpwstr/>
      </vt:variant>
      <vt:variant>
        <vt:i4>58</vt:i4>
      </vt:variant>
      <vt:variant>
        <vt:i4>3</vt:i4>
      </vt:variant>
      <vt:variant>
        <vt:i4>0</vt:i4>
      </vt:variant>
      <vt:variant>
        <vt:i4>5</vt:i4>
      </vt:variant>
      <vt:variant>
        <vt:lpwstr>mailto:ovensandmurraypennant@bigpond.com</vt:lpwstr>
      </vt:variant>
      <vt:variant>
        <vt:lpwstr/>
      </vt:variant>
      <vt:variant>
        <vt:i4>58</vt:i4>
      </vt:variant>
      <vt:variant>
        <vt:i4>0</vt:i4>
      </vt:variant>
      <vt:variant>
        <vt:i4>0</vt:i4>
      </vt:variant>
      <vt:variant>
        <vt:i4>5</vt:i4>
      </vt:variant>
      <vt:variant>
        <vt:lpwstr>mailto:ovensandmurraypennant@bigpond.com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Murrell</dc:creator>
  <cp:keywords/>
  <cp:lastModifiedBy>Noel Murrell</cp:lastModifiedBy>
  <cp:revision>6</cp:revision>
  <cp:lastPrinted>2012-07-18T11:47:00Z</cp:lastPrinted>
  <dcterms:created xsi:type="dcterms:W3CDTF">2016-10-04T07:46:00Z</dcterms:created>
  <dcterms:modified xsi:type="dcterms:W3CDTF">2016-10-13T12:59:00Z</dcterms:modified>
</cp:coreProperties>
</file>