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5C" w:rsidRDefault="00BF295C" w:rsidP="00BF295C">
      <w:pPr>
        <w:pBdr>
          <w:bottom w:val="single" w:sz="12" w:space="8" w:color="A2BE87"/>
        </w:pBdr>
        <w:shd w:val="clear" w:color="auto" w:fill="FFFFFF"/>
        <w:spacing w:after="0" w:line="240" w:lineRule="auto"/>
        <w:jc w:val="left"/>
        <w:outlineLvl w:val="1"/>
        <w:rPr>
          <w:rFonts w:ascii="Tahoma" w:eastAsia="Times New Roman" w:hAnsi="Tahoma" w:cs="Tahoma"/>
          <w:color w:val="00634F"/>
          <w:kern w:val="36"/>
          <w:sz w:val="28"/>
          <w:szCs w:val="28"/>
          <w:lang w:eastAsia="en-AU" w:bidi="ar-SA"/>
        </w:rPr>
      </w:pPr>
      <w:proofErr w:type="gramStart"/>
      <w:r w:rsidRPr="00DC3E7D">
        <w:rPr>
          <w:rFonts w:ascii="Tahoma" w:eastAsia="Times New Roman" w:hAnsi="Tahoma" w:cs="Tahoma"/>
          <w:color w:val="00634F"/>
          <w:kern w:val="36"/>
          <w:sz w:val="28"/>
          <w:szCs w:val="28"/>
          <w:lang w:eastAsia="en-AU" w:bidi="ar-SA"/>
        </w:rPr>
        <w:t>Gwen  Green</w:t>
      </w:r>
      <w:proofErr w:type="gramEnd"/>
    </w:p>
    <w:p w:rsidR="00BF295C" w:rsidRDefault="00BF295C" w:rsidP="00BF295C">
      <w:pPr>
        <w:pBdr>
          <w:bottom w:val="single" w:sz="12" w:space="8" w:color="A2BE87"/>
        </w:pBdr>
        <w:shd w:val="clear" w:color="auto" w:fill="FFFFFF"/>
        <w:spacing w:after="0" w:line="240" w:lineRule="auto"/>
        <w:jc w:val="left"/>
        <w:outlineLvl w:val="1"/>
        <w:rPr>
          <w:rFonts w:ascii="Tahoma" w:eastAsia="Times New Roman" w:hAnsi="Tahoma" w:cs="Tahoma"/>
          <w:color w:val="00634F"/>
          <w:kern w:val="36"/>
          <w:sz w:val="28"/>
          <w:szCs w:val="28"/>
          <w:lang w:eastAsia="en-AU" w:bidi="ar-SA"/>
        </w:rPr>
      </w:pPr>
    </w:p>
    <w:p w:rsidR="00BF295C" w:rsidRPr="00E2551B" w:rsidRDefault="00BF295C" w:rsidP="00BF295C">
      <w:pPr>
        <w:pBdr>
          <w:bottom w:val="single" w:sz="12" w:space="8" w:color="A2BE87"/>
        </w:pBdr>
        <w:shd w:val="clear" w:color="auto" w:fill="FFFFFF"/>
        <w:spacing w:after="0" w:line="240" w:lineRule="auto"/>
        <w:jc w:val="left"/>
        <w:outlineLvl w:val="1"/>
        <w:rPr>
          <w:rFonts w:ascii="Tahoma" w:eastAsia="Times New Roman" w:hAnsi="Tahoma" w:cs="Tahoma"/>
          <w:color w:val="00634F"/>
          <w:kern w:val="36"/>
          <w:sz w:val="16"/>
          <w:szCs w:val="16"/>
          <w:lang w:eastAsia="en-AU" w:bidi="ar-SA"/>
        </w:rPr>
      </w:pPr>
      <w:r>
        <w:rPr>
          <w:rFonts w:ascii="Tahoma" w:eastAsia="Times New Roman" w:hAnsi="Tahoma" w:cs="Tahoma"/>
          <w:noProof/>
          <w:color w:val="00634F"/>
          <w:kern w:val="36"/>
          <w:sz w:val="16"/>
          <w:szCs w:val="16"/>
          <w:lang w:eastAsia="en-AU" w:bidi="ar-SA"/>
        </w:rPr>
        <w:drawing>
          <wp:anchor distT="0" distB="0" distL="114300" distR="114300" simplePos="0" relativeHeight="251659264" behindDoc="1" locked="0" layoutInCell="1" allowOverlap="1">
            <wp:simplePos x="0" y="0"/>
            <wp:positionH relativeFrom="column">
              <wp:posOffset>13335</wp:posOffset>
            </wp:positionH>
            <wp:positionV relativeFrom="paragraph">
              <wp:posOffset>41910</wp:posOffset>
            </wp:positionV>
            <wp:extent cx="1517015" cy="1371600"/>
            <wp:effectExtent l="19050" t="0" r="6985" b="0"/>
            <wp:wrapTight wrapText="largest">
              <wp:wrapPolygon edited="0">
                <wp:start x="-271" y="0"/>
                <wp:lineTo x="-271" y="21300"/>
                <wp:lineTo x="21699" y="21300"/>
                <wp:lineTo x="21699" y="0"/>
                <wp:lineTo x="-271" y="0"/>
              </wp:wrapPolygon>
            </wp:wrapTight>
            <wp:docPr id="3" name="Picture 2" descr="Gwe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en Green"/>
                    <pic:cNvPicPr>
                      <a:picLocks noChangeAspect="1" noChangeArrowheads="1"/>
                    </pic:cNvPicPr>
                  </pic:nvPicPr>
                  <pic:blipFill>
                    <a:blip r:embed="rId4" cstate="print"/>
                    <a:srcRect/>
                    <a:stretch>
                      <a:fillRect/>
                    </a:stretch>
                  </pic:blipFill>
                  <pic:spPr bwMode="auto">
                    <a:xfrm>
                      <a:off x="0" y="0"/>
                      <a:ext cx="1517015" cy="1371600"/>
                    </a:xfrm>
                    <a:prstGeom prst="rect">
                      <a:avLst/>
                    </a:prstGeom>
                    <a:noFill/>
                    <a:ln w="9525">
                      <a:noFill/>
                      <a:miter lim="800000"/>
                      <a:headEnd/>
                      <a:tailEnd/>
                    </a:ln>
                  </pic:spPr>
                </pic:pic>
              </a:graphicData>
            </a:graphic>
          </wp:anchor>
        </w:drawing>
      </w:r>
    </w:p>
    <w:p w:rsidR="00BF295C" w:rsidRDefault="00BF295C" w:rsidP="00BF295C">
      <w:pPr>
        <w:pBdr>
          <w:bottom w:val="single" w:sz="12" w:space="8" w:color="A2BE87"/>
        </w:pBdr>
        <w:shd w:val="clear" w:color="auto" w:fill="FFFFFF"/>
        <w:spacing w:after="0" w:line="240" w:lineRule="auto"/>
        <w:jc w:val="left"/>
        <w:outlineLvl w:val="1"/>
        <w:rPr>
          <w:rFonts w:ascii="Times New Roman" w:eastAsia="Times New Roman" w:hAnsi="Times New Roman"/>
          <w:color w:val="00634F"/>
          <w:kern w:val="36"/>
          <w:szCs w:val="24"/>
          <w:lang w:eastAsia="en-AU" w:bidi="ar-SA"/>
        </w:rPr>
      </w:pPr>
    </w:p>
    <w:p w:rsidR="00BF295C" w:rsidRDefault="00BF295C" w:rsidP="00BF295C">
      <w:pPr>
        <w:pBdr>
          <w:bottom w:val="single" w:sz="12" w:space="8" w:color="A2BE87"/>
        </w:pBdr>
        <w:shd w:val="clear" w:color="auto" w:fill="FFFFFF"/>
        <w:spacing w:after="0" w:line="240" w:lineRule="auto"/>
        <w:jc w:val="left"/>
        <w:outlineLvl w:val="1"/>
        <w:rPr>
          <w:rFonts w:ascii="Times New Roman" w:eastAsia="Times New Roman" w:hAnsi="Times New Roman"/>
          <w:color w:val="00634F"/>
          <w:kern w:val="36"/>
          <w:szCs w:val="24"/>
          <w:lang w:eastAsia="en-AU" w:bidi="ar-SA"/>
        </w:rPr>
      </w:pPr>
      <w:r w:rsidRPr="00E2551B">
        <w:rPr>
          <w:rFonts w:ascii="Times New Roman" w:eastAsia="Times New Roman" w:hAnsi="Times New Roman"/>
          <w:color w:val="00634F"/>
          <w:kern w:val="36"/>
          <w:szCs w:val="24"/>
          <w:lang w:eastAsia="en-AU" w:bidi="ar-SA"/>
        </w:rPr>
        <w:t>Started bowling at Wodonga 195</w:t>
      </w:r>
    </w:p>
    <w:p w:rsidR="00BF295C" w:rsidRDefault="00BF295C" w:rsidP="00BF295C">
      <w:pPr>
        <w:pBdr>
          <w:bottom w:val="single" w:sz="12" w:space="8" w:color="A2BE87"/>
        </w:pBdr>
        <w:shd w:val="clear" w:color="auto" w:fill="FFFFFF"/>
        <w:spacing w:after="0" w:line="240" w:lineRule="auto"/>
        <w:jc w:val="left"/>
        <w:outlineLvl w:val="1"/>
        <w:rPr>
          <w:rFonts w:ascii="Times New Roman" w:eastAsia="Times New Roman" w:hAnsi="Times New Roman"/>
          <w:color w:val="00634F"/>
          <w:kern w:val="36"/>
          <w:szCs w:val="24"/>
          <w:lang w:eastAsia="en-AU" w:bidi="ar-SA"/>
        </w:rPr>
      </w:pPr>
    </w:p>
    <w:p w:rsidR="00BF295C" w:rsidRDefault="00BF295C" w:rsidP="00BF295C">
      <w:pPr>
        <w:pBdr>
          <w:bottom w:val="single" w:sz="12" w:space="8" w:color="A2BE87"/>
        </w:pBdr>
        <w:shd w:val="clear" w:color="auto" w:fill="FFFFFF"/>
        <w:spacing w:after="0" w:line="240" w:lineRule="auto"/>
        <w:jc w:val="left"/>
        <w:outlineLvl w:val="1"/>
      </w:pPr>
      <w:r>
        <w:t xml:space="preserve">The first Wodonga player to achieve the honour of playing for Victoria was Gwen Green who was selected to represent the state in 1962.  Gwen’s achievements on the green support the view held by many long-time members that she was the finest bowler ever to play for the club.                                                                                               </w:t>
      </w:r>
      <w:r w:rsidRPr="002423BA">
        <w:t>Taking up the game in 1950, having previously played women’s cricket for Collingwood, netball and golf, from the beginning Gwen displayed a natural talent.</w:t>
      </w:r>
      <w:r>
        <w:t xml:space="preserve">  </w:t>
      </w:r>
    </w:p>
    <w:p w:rsidR="00BF295C" w:rsidRDefault="00BF295C" w:rsidP="00BF295C">
      <w:pPr>
        <w:pBdr>
          <w:bottom w:val="single" w:sz="12" w:space="8" w:color="A2BE87"/>
        </w:pBdr>
        <w:shd w:val="clear" w:color="auto" w:fill="FFFFFF"/>
        <w:spacing w:after="0" w:line="240" w:lineRule="auto"/>
        <w:jc w:val="left"/>
        <w:outlineLvl w:val="1"/>
      </w:pPr>
      <w:r w:rsidRPr="002423BA">
        <w:t xml:space="preserve">Just four years later she won the Victorian Country Pairs with Sibyl Baines.  </w:t>
      </w:r>
    </w:p>
    <w:p w:rsidR="00BF295C" w:rsidRDefault="00BF295C" w:rsidP="00BF295C">
      <w:pPr>
        <w:pBdr>
          <w:bottom w:val="single" w:sz="12" w:space="8" w:color="A2BE87"/>
        </w:pBdr>
        <w:shd w:val="clear" w:color="auto" w:fill="FFFFFF"/>
        <w:spacing w:after="0" w:line="240" w:lineRule="auto"/>
        <w:jc w:val="left"/>
        <w:outlineLvl w:val="1"/>
      </w:pPr>
      <w:r w:rsidRPr="002423BA">
        <w:t xml:space="preserve">In 1974, this time partnered by Hilda </w:t>
      </w:r>
      <w:proofErr w:type="spellStart"/>
      <w:r w:rsidRPr="002423BA">
        <w:t>Pochan</w:t>
      </w:r>
      <w:proofErr w:type="spellEnd"/>
      <w:r w:rsidRPr="002423BA">
        <w:t>, she won the Victorian State Pairs.  But without doubt the highlight of her career came six years later when she won the 1960-61 Women’s Victorian Singles title; the first country bowler to achieve this success.</w:t>
      </w:r>
      <w:r>
        <w:t xml:space="preserve">                                                                                                                                                            </w:t>
      </w:r>
      <w:r w:rsidRPr="002423BA">
        <w:t xml:space="preserve">Before Wodonga ladies became affiliated with the North East District Ladies Bowling Association Gwen won the Champion of Champion title in the Ovens and Murray Association three times.  She later won the NEDLBA </w:t>
      </w:r>
      <w:r>
        <w:t>S</w:t>
      </w:r>
      <w:r w:rsidRPr="002423BA">
        <w:t xml:space="preserve">ingles and also the </w:t>
      </w:r>
      <w:r>
        <w:t>A</w:t>
      </w:r>
      <w:r w:rsidRPr="002423BA">
        <w:t xml:space="preserve">ssociation </w:t>
      </w:r>
      <w:r>
        <w:t>P</w:t>
      </w:r>
      <w:r w:rsidRPr="002423BA">
        <w:t xml:space="preserve">airs and </w:t>
      </w:r>
      <w:r>
        <w:t>F</w:t>
      </w:r>
      <w:r w:rsidRPr="002423BA">
        <w:t>ours titles.</w:t>
      </w:r>
      <w:r>
        <w:t xml:space="preserve">                                                                                          </w:t>
      </w:r>
    </w:p>
    <w:p w:rsidR="00BF295C" w:rsidRDefault="00BF295C" w:rsidP="00BF295C">
      <w:pPr>
        <w:pBdr>
          <w:bottom w:val="single" w:sz="12" w:space="8" w:color="A2BE87"/>
        </w:pBdr>
        <w:shd w:val="clear" w:color="auto" w:fill="FFFFFF"/>
        <w:spacing w:after="0" w:line="240" w:lineRule="auto"/>
        <w:jc w:val="left"/>
        <w:outlineLvl w:val="1"/>
      </w:pPr>
    </w:p>
    <w:p w:rsidR="00BF295C" w:rsidRPr="00BF295C" w:rsidRDefault="00BF295C" w:rsidP="00BF295C">
      <w:pPr>
        <w:pBdr>
          <w:bottom w:val="single" w:sz="12" w:space="8" w:color="A2BE87"/>
        </w:pBdr>
        <w:shd w:val="clear" w:color="auto" w:fill="FFFFFF"/>
        <w:spacing w:after="0" w:line="240" w:lineRule="auto"/>
        <w:jc w:val="left"/>
        <w:outlineLvl w:val="1"/>
        <w:rPr>
          <w:rFonts w:ascii="Times New Roman" w:eastAsia="Times New Roman" w:hAnsi="Times New Roman"/>
          <w:color w:val="00634F"/>
          <w:kern w:val="36"/>
          <w:szCs w:val="24"/>
          <w:lang w:eastAsia="en-AU" w:bidi="ar-SA"/>
        </w:rPr>
      </w:pPr>
      <w:r>
        <w:rPr>
          <w:rFonts w:cs="Arial"/>
        </w:rPr>
        <w:t xml:space="preserve">Over her career Gwen, </w:t>
      </w:r>
      <w:r w:rsidRPr="00BF295C">
        <w:rPr>
          <w:rFonts w:cs="Arial"/>
        </w:rPr>
        <w:t xml:space="preserve">won the Ladies Club Singles a record number of 16 times as well as numerous </w:t>
      </w:r>
      <w:proofErr w:type="gramStart"/>
      <w:r w:rsidRPr="00BF295C">
        <w:rPr>
          <w:rFonts w:cs="Arial"/>
        </w:rPr>
        <w:t xml:space="preserve">tournament </w:t>
      </w:r>
      <w:r>
        <w:rPr>
          <w:rFonts w:cs="Arial"/>
        </w:rPr>
        <w:t xml:space="preserve"> </w:t>
      </w:r>
      <w:r w:rsidRPr="00BF295C">
        <w:rPr>
          <w:rFonts w:cs="Arial"/>
        </w:rPr>
        <w:t>events</w:t>
      </w:r>
      <w:proofErr w:type="gramEnd"/>
      <w:r w:rsidRPr="00BF295C">
        <w:rPr>
          <w:rFonts w:cs="Arial"/>
        </w:rPr>
        <w:t>.</w:t>
      </w:r>
    </w:p>
    <w:p w:rsidR="00BF295C" w:rsidRDefault="00BF295C" w:rsidP="00BF295C">
      <w:pPr>
        <w:pBdr>
          <w:bottom w:val="single" w:sz="12" w:space="8" w:color="A2BE87"/>
        </w:pBdr>
        <w:shd w:val="clear" w:color="auto" w:fill="FFFFFF"/>
        <w:spacing w:after="0" w:line="240" w:lineRule="auto"/>
        <w:jc w:val="left"/>
        <w:outlineLvl w:val="1"/>
        <w:rPr>
          <w:rFonts w:cs="Arial"/>
        </w:rPr>
      </w:pPr>
      <w:r w:rsidRPr="00BF295C">
        <w:rPr>
          <w:rFonts w:cs="Arial"/>
        </w:rPr>
        <w:t xml:space="preserve">Gwen’s introduction to bowls came when she assisted her husband, </w:t>
      </w:r>
      <w:proofErr w:type="spellStart"/>
      <w:r w:rsidRPr="00BF295C">
        <w:rPr>
          <w:rFonts w:cs="Arial"/>
        </w:rPr>
        <w:t>Alby</w:t>
      </w:r>
      <w:proofErr w:type="spellEnd"/>
      <w:r w:rsidRPr="00BF295C">
        <w:rPr>
          <w:rFonts w:cs="Arial"/>
        </w:rPr>
        <w:t>, to cart and spread loam</w:t>
      </w:r>
      <w:r>
        <w:rPr>
          <w:rFonts w:cs="Arial"/>
        </w:rPr>
        <w:t>,</w:t>
      </w:r>
      <w:r w:rsidRPr="00BF295C">
        <w:rPr>
          <w:rFonts w:cs="Arial"/>
        </w:rPr>
        <w:t xml:space="preserve"> when he and other members of the club</w:t>
      </w:r>
      <w:r>
        <w:rPr>
          <w:rFonts w:cs="Arial"/>
        </w:rPr>
        <w:t>,</w:t>
      </w:r>
      <w:r w:rsidRPr="00BF295C">
        <w:rPr>
          <w:rFonts w:cs="Arial"/>
        </w:rPr>
        <w:t xml:space="preserve"> were constructing a new green (now known as the </w:t>
      </w:r>
      <w:proofErr w:type="spellStart"/>
      <w:r w:rsidRPr="00BF295C">
        <w:rPr>
          <w:rFonts w:cs="Arial"/>
        </w:rPr>
        <w:t>Mahony</w:t>
      </w:r>
      <w:proofErr w:type="spellEnd"/>
      <w:r w:rsidRPr="00BF295C">
        <w:rPr>
          <w:rFonts w:cs="Arial"/>
        </w:rPr>
        <w:t xml:space="preserve"> Green).  </w:t>
      </w:r>
    </w:p>
    <w:p w:rsidR="00BF295C" w:rsidRPr="00BF295C" w:rsidRDefault="00BF295C" w:rsidP="00BF295C">
      <w:pPr>
        <w:pBdr>
          <w:bottom w:val="single" w:sz="12" w:space="8" w:color="A2BE87"/>
        </w:pBdr>
        <w:shd w:val="clear" w:color="auto" w:fill="FFFFFF"/>
        <w:spacing w:after="0" w:line="240" w:lineRule="auto"/>
        <w:jc w:val="left"/>
        <w:outlineLvl w:val="1"/>
        <w:rPr>
          <w:rFonts w:eastAsia="Times New Roman" w:cs="Arial"/>
          <w:color w:val="00634F"/>
          <w:kern w:val="36"/>
          <w:szCs w:val="24"/>
          <w:lang w:eastAsia="en-AU" w:bidi="ar-SA"/>
        </w:rPr>
      </w:pPr>
    </w:p>
    <w:p w:rsidR="00BF295C" w:rsidRPr="00BF295C" w:rsidRDefault="00BF295C" w:rsidP="00BF295C">
      <w:pPr>
        <w:pBdr>
          <w:bottom w:val="single" w:sz="12" w:space="8" w:color="A2BE87"/>
        </w:pBdr>
        <w:shd w:val="clear" w:color="auto" w:fill="FFFFFF"/>
        <w:spacing w:after="0" w:line="240" w:lineRule="auto"/>
        <w:jc w:val="left"/>
        <w:outlineLvl w:val="1"/>
        <w:rPr>
          <w:rFonts w:eastAsia="Times New Roman" w:cs="Arial"/>
          <w:color w:val="00634F"/>
          <w:kern w:val="36"/>
          <w:szCs w:val="24"/>
          <w:lang w:eastAsia="en-AU" w:bidi="ar-SA"/>
        </w:rPr>
      </w:pPr>
      <w:r w:rsidRPr="00BF295C">
        <w:rPr>
          <w:rFonts w:eastAsia="Times New Roman" w:cs="Arial"/>
          <w:color w:val="00634F"/>
          <w:kern w:val="36"/>
          <w:szCs w:val="24"/>
          <w:lang w:eastAsia="en-AU" w:bidi="ar-SA"/>
        </w:rPr>
        <w:t>Club President 1952 - 54, 1961 - 63, 1985 - 87</w:t>
      </w:r>
    </w:p>
    <w:p w:rsidR="00BF295C" w:rsidRDefault="00BF295C" w:rsidP="00BF295C">
      <w:pPr>
        <w:pBdr>
          <w:bottom w:val="single" w:sz="12" w:space="8" w:color="A2BE87"/>
        </w:pBdr>
        <w:shd w:val="clear" w:color="auto" w:fill="FFFFFF"/>
        <w:spacing w:after="0" w:line="240" w:lineRule="auto"/>
        <w:jc w:val="left"/>
        <w:outlineLvl w:val="1"/>
        <w:rPr>
          <w:rFonts w:ascii="Times New Roman" w:eastAsia="Times New Roman" w:hAnsi="Times New Roman"/>
          <w:color w:val="00634F"/>
          <w:kern w:val="36"/>
          <w:szCs w:val="24"/>
          <w:lang w:eastAsia="en-AU" w:bidi="ar-SA"/>
        </w:rPr>
      </w:pPr>
      <w:r w:rsidRPr="00BF295C">
        <w:rPr>
          <w:rFonts w:eastAsia="Times New Roman" w:cs="Arial"/>
          <w:color w:val="00634F"/>
          <w:kern w:val="36"/>
          <w:szCs w:val="24"/>
          <w:lang w:eastAsia="en-AU" w:bidi="ar-SA"/>
        </w:rPr>
        <w:t>Victorian State Singles 196</w:t>
      </w:r>
      <w:r>
        <w:rPr>
          <w:rFonts w:ascii="Times New Roman" w:eastAsia="Times New Roman" w:hAnsi="Times New Roman"/>
          <w:color w:val="00634F"/>
          <w:kern w:val="36"/>
          <w:szCs w:val="24"/>
          <w:lang w:eastAsia="en-AU" w:bidi="ar-SA"/>
        </w:rPr>
        <w:t>1</w:t>
      </w:r>
    </w:p>
    <w:p w:rsidR="00BF295C" w:rsidRDefault="00BF295C" w:rsidP="00BF295C">
      <w:pPr>
        <w:pBdr>
          <w:bottom w:val="single" w:sz="12" w:space="8" w:color="A2BE87"/>
        </w:pBdr>
        <w:shd w:val="clear" w:color="auto" w:fill="FFFFFF"/>
        <w:spacing w:after="0" w:line="240" w:lineRule="auto"/>
        <w:jc w:val="left"/>
        <w:outlineLvl w:val="1"/>
        <w:rPr>
          <w:rFonts w:ascii="Times New Roman" w:eastAsia="Times New Roman" w:hAnsi="Times New Roman"/>
          <w:color w:val="00634F"/>
          <w:kern w:val="36"/>
          <w:szCs w:val="24"/>
          <w:lang w:eastAsia="en-AU" w:bidi="ar-SA"/>
        </w:rPr>
      </w:pPr>
    </w:p>
    <w:p w:rsidR="00182885" w:rsidRPr="00BF295C" w:rsidRDefault="00BF295C" w:rsidP="00BF295C">
      <w:pPr>
        <w:pBdr>
          <w:bottom w:val="single" w:sz="12" w:space="8" w:color="A2BE87"/>
        </w:pBdr>
        <w:shd w:val="clear" w:color="auto" w:fill="FFFFFF"/>
        <w:spacing w:after="0" w:line="240" w:lineRule="auto"/>
        <w:jc w:val="left"/>
        <w:outlineLvl w:val="1"/>
        <w:rPr>
          <w:rFonts w:cs="Arial"/>
        </w:rPr>
      </w:pPr>
      <w:r w:rsidRPr="00BF295C">
        <w:rPr>
          <w:rFonts w:eastAsia="Times New Roman" w:cs="Arial"/>
          <w:color w:val="00634F"/>
          <w:kern w:val="36"/>
          <w:szCs w:val="24"/>
          <w:lang w:eastAsia="en-AU" w:bidi="ar-SA"/>
        </w:rPr>
        <w:t>Club Singles 1955, 56, 57, 58, 59 60, 62, 65, 66, 69, 73, 75, 77, 82, 84, 87</w:t>
      </w:r>
    </w:p>
    <w:sectPr w:rsidR="00182885" w:rsidRPr="00BF295C" w:rsidSect="00BF295C">
      <w:pgSz w:w="11906" w:h="16838"/>
      <w:pgMar w:top="680" w:right="454" w:bottom="454"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compat/>
  <w:rsids>
    <w:rsidRoot w:val="00BF295C"/>
    <w:rsid w:val="00182885"/>
    <w:rsid w:val="001A1500"/>
    <w:rsid w:val="001D4311"/>
    <w:rsid w:val="002E37F1"/>
    <w:rsid w:val="00552B53"/>
    <w:rsid w:val="00640F4F"/>
    <w:rsid w:val="00AA1932"/>
    <w:rsid w:val="00BF295C"/>
    <w:rsid w:val="00F41FCA"/>
    <w:rsid w:val="00F87B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5C"/>
    <w:pPr>
      <w:spacing w:after="200" w:line="276" w:lineRule="auto"/>
      <w:ind w:left="0"/>
      <w:jc w:val="both"/>
    </w:pPr>
    <w:rPr>
      <w:rFonts w:ascii="Arial" w:eastAsia="Arial" w:hAnsi="Arial" w:cs="Times New Roman"/>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F295C"/>
    <w:pPr>
      <w:spacing w:after="0" w:line="240" w:lineRule="auto"/>
      <w:jc w:val="left"/>
    </w:pPr>
    <w:rPr>
      <w:rFonts w:ascii="Times New Roman" w:eastAsia="Times New Roman" w:hAnsi="Times New Roman"/>
      <w:lang w:bidi="ar-SA"/>
    </w:rPr>
  </w:style>
  <w:style w:type="character" w:customStyle="1" w:styleId="BodyText2Char">
    <w:name w:val="Body Text 2 Char"/>
    <w:basedOn w:val="DefaultParagraphFont"/>
    <w:link w:val="BodyText2"/>
    <w:semiHidden/>
    <w:rsid w:val="00BF295C"/>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BF295C"/>
    <w:pPr>
      <w:spacing w:after="0" w:line="240" w:lineRule="auto"/>
      <w:ind w:firstLine="454"/>
    </w:pPr>
    <w:rPr>
      <w:rFonts w:ascii="Times New Roman" w:eastAsia="Times New Roman" w:hAnsi="Times New Roman"/>
      <w:szCs w:val="24"/>
      <w:lang w:bidi="ar-SA"/>
    </w:rPr>
  </w:style>
  <w:style w:type="character" w:customStyle="1" w:styleId="BodyTextIndentChar">
    <w:name w:val="Body Text Indent Char"/>
    <w:basedOn w:val="DefaultParagraphFont"/>
    <w:link w:val="BodyTextIndent"/>
    <w:semiHidden/>
    <w:rsid w:val="00BF29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2016-08-18T03:49:00Z</dcterms:created>
  <dcterms:modified xsi:type="dcterms:W3CDTF">2016-08-18T03:49:00Z</dcterms:modified>
</cp:coreProperties>
</file>