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65" w:rsidRDefault="003A72D3" w:rsidP="003A72D3">
      <w:pPr>
        <w:jc w:val="center"/>
        <w:rPr>
          <w:rFonts w:ascii="Times Roman" w:hAnsi="Times Roman"/>
          <w:b/>
          <w:sz w:val="24"/>
          <w:szCs w:val="24"/>
        </w:rPr>
      </w:pPr>
      <w:r>
        <w:rPr>
          <w:rFonts w:ascii="Times Roman" w:hAnsi="Times Roman"/>
          <w:b/>
          <w:sz w:val="24"/>
          <w:szCs w:val="24"/>
        </w:rPr>
        <w:t>HARBORD BOWLING &amp; RECREATION CLUB LTD</w:t>
      </w:r>
    </w:p>
    <w:p w:rsidR="003A72D3" w:rsidRDefault="0058156A" w:rsidP="003A72D3">
      <w:pPr>
        <w:jc w:val="center"/>
        <w:rPr>
          <w:rFonts w:ascii="Times Roman" w:hAnsi="Times Roman"/>
          <w:b/>
          <w:sz w:val="24"/>
          <w:szCs w:val="24"/>
        </w:rPr>
      </w:pPr>
      <w:r>
        <w:rPr>
          <w:rFonts w:ascii="Times Roman" w:hAnsi="Times Roman"/>
          <w:b/>
          <w:sz w:val="24"/>
          <w:szCs w:val="24"/>
        </w:rPr>
        <w:t>GREENS &amp; SURROUNDS SMOKING POLICY</w:t>
      </w:r>
    </w:p>
    <w:p w:rsidR="00C45A4A" w:rsidRDefault="0058156A" w:rsidP="003A72D3">
      <w:pPr>
        <w:jc w:val="center"/>
        <w:rPr>
          <w:rFonts w:ascii="Times Roman" w:hAnsi="Times Roman"/>
          <w:b/>
          <w:sz w:val="24"/>
          <w:szCs w:val="24"/>
        </w:rPr>
      </w:pPr>
      <w:r>
        <w:rPr>
          <w:rFonts w:ascii="Times Roman" w:hAnsi="Times Roman"/>
          <w:b/>
          <w:sz w:val="24"/>
          <w:szCs w:val="24"/>
        </w:rPr>
        <w:t>Policy No 003</w:t>
      </w:r>
      <w:r w:rsidR="00C45A4A">
        <w:rPr>
          <w:rFonts w:ascii="Times Roman" w:hAnsi="Times Roman"/>
          <w:b/>
          <w:sz w:val="24"/>
          <w:szCs w:val="24"/>
        </w:rPr>
        <w:t xml:space="preserve"> V1</w:t>
      </w:r>
    </w:p>
    <w:p w:rsidR="003A72D3" w:rsidRDefault="003A72D3" w:rsidP="003A72D3">
      <w:pPr>
        <w:jc w:val="center"/>
        <w:rPr>
          <w:rFonts w:ascii="Times Roman" w:hAnsi="Times Roman"/>
          <w:b/>
          <w:sz w:val="24"/>
          <w:szCs w:val="24"/>
        </w:rPr>
      </w:pPr>
      <w:r>
        <w:rPr>
          <w:rFonts w:ascii="Times Roman" w:hAnsi="Times Roman"/>
          <w:b/>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132715</wp:posOffset>
                </wp:positionV>
                <wp:extent cx="6381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3817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0.45pt" to="47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" strokecolor="black [3213]"/>
            </w:pict>
          </mc:Fallback>
        </mc:AlternateContent>
      </w:r>
    </w:p>
    <w:p w:rsidR="003A72D3" w:rsidRDefault="003A72D3" w:rsidP="00244350">
      <w:pPr>
        <w:pStyle w:val="ListParagraph"/>
        <w:numPr>
          <w:ilvl w:val="0"/>
          <w:numId w:val="3"/>
        </w:numPr>
      </w:pPr>
      <w:r>
        <w:t>Purpose</w:t>
      </w:r>
    </w:p>
    <w:p w:rsidR="003A72D3" w:rsidRPr="003A72D3" w:rsidRDefault="00757039" w:rsidP="003A72D3">
      <w:r>
        <w:t xml:space="preserve">It is the policy of </w:t>
      </w:r>
      <w:r w:rsidR="003A72D3" w:rsidRPr="003A72D3">
        <w:t xml:space="preserve">Harbord Bowling &amp; </w:t>
      </w:r>
      <w:r>
        <w:t>Recreation Club Ltd to protect the health and sporting performance of all its members and guests.</w:t>
      </w:r>
    </w:p>
    <w:p w:rsidR="003A72D3" w:rsidRPr="00D8179E" w:rsidRDefault="003A72D3" w:rsidP="00D8179E">
      <w:pPr>
        <w:pStyle w:val="ListParagraph"/>
        <w:numPr>
          <w:ilvl w:val="0"/>
          <w:numId w:val="3"/>
        </w:numPr>
      </w:pPr>
      <w:r w:rsidRPr="00D8179E">
        <w:t>Scope</w:t>
      </w:r>
    </w:p>
    <w:p w:rsidR="003A72D3" w:rsidRDefault="00757039" w:rsidP="003A72D3">
      <w:r>
        <w:t>This policy is in place to ensure all members and guests are aware of the “Designed Outdoor Smoking Area’s” of the Club. Smoking will only be permitted in the designated “Smoking Area’s” as shown on the map.</w:t>
      </w:r>
    </w:p>
    <w:p w:rsidR="003A72D3" w:rsidRPr="00C45A4A" w:rsidRDefault="00C45A4A" w:rsidP="00D8179E">
      <w:pPr>
        <w:pStyle w:val="ListParagraph"/>
        <w:numPr>
          <w:ilvl w:val="0"/>
          <w:numId w:val="3"/>
        </w:numPr>
      </w:pPr>
      <w:r>
        <w:t>The P</w:t>
      </w:r>
      <w:r w:rsidR="00D8179E" w:rsidRPr="00C45A4A">
        <w:t>olicy</w:t>
      </w:r>
    </w:p>
    <w:p w:rsidR="004E6A5A" w:rsidRDefault="008C13DB" w:rsidP="004E6A5A">
      <w:r>
        <w:t>It is the policy of Harbord Bowling &amp; Recreation Club Ltd to protect the health and sporting performance of all its members and guests by adopting a “Smok</w:t>
      </w:r>
      <w:r w:rsidR="00397DAF">
        <w:t>e Free Greens and Surrounds</w:t>
      </w:r>
      <w:bookmarkStart w:id="0" w:name="_GoBack"/>
      <w:bookmarkEnd w:id="0"/>
      <w:r>
        <w:t>” policy.</w:t>
      </w:r>
    </w:p>
    <w:p w:rsidR="008C13DB" w:rsidRDefault="008C13DB" w:rsidP="004E6A5A">
      <w:r>
        <w:t xml:space="preserve">The greens and banks of all 4 greens are now designated to be smoke free. Harbord Bowling &amp; Recreation Club Ltd acknowledges the Smoke-Free Environment Act 2000 (The Act), which applies </w:t>
      </w:r>
      <w:r w:rsidR="00244350">
        <w:t>penalties</w:t>
      </w:r>
      <w:r>
        <w:t xml:space="preserve"> for smoking in spectator areas during sporting events, such as bowls</w:t>
      </w:r>
      <w:r w:rsidR="00244350">
        <w:t>.</w:t>
      </w:r>
    </w:p>
    <w:p w:rsidR="00244350" w:rsidRDefault="00244350" w:rsidP="004E6A5A">
      <w:r>
        <w:t>Patrons may be issued with an on the spot fine of $300.00 for non-compliance.</w:t>
      </w:r>
    </w:p>
    <w:p w:rsidR="00244350" w:rsidRDefault="00244350" w:rsidP="004E6A5A">
      <w:r>
        <w:t>Areas have been allocated for smoking are known as “Designated Outdoor Smoking Areas (DOSA)” and are marked on the below map for your information.</w:t>
      </w:r>
    </w:p>
    <w:p w:rsidR="00244350" w:rsidRDefault="00244350" w:rsidP="00244350">
      <w:pPr>
        <w:jc w:val="center"/>
      </w:pPr>
    </w:p>
    <w:p w:rsidR="00244350" w:rsidRDefault="00244350" w:rsidP="00244350">
      <w:pPr>
        <w:jc w:val="center"/>
      </w:pPr>
    </w:p>
    <w:p w:rsidR="00244350" w:rsidRDefault="00244350" w:rsidP="00244350">
      <w:pPr>
        <w:jc w:val="center"/>
      </w:pPr>
    </w:p>
    <w:p w:rsidR="00244350" w:rsidRDefault="00244350" w:rsidP="00244350">
      <w:pPr>
        <w:jc w:val="center"/>
      </w:pPr>
    </w:p>
    <w:p w:rsidR="00244350" w:rsidRDefault="00244350" w:rsidP="00244350">
      <w:pPr>
        <w:jc w:val="center"/>
      </w:pPr>
    </w:p>
    <w:p w:rsidR="00244350" w:rsidRDefault="00244350" w:rsidP="00244350">
      <w:pPr>
        <w:jc w:val="center"/>
      </w:pPr>
    </w:p>
    <w:p w:rsidR="00244350" w:rsidRDefault="00244350" w:rsidP="00244350">
      <w:pPr>
        <w:jc w:val="center"/>
      </w:pPr>
    </w:p>
    <w:p w:rsidR="00244350" w:rsidRDefault="00244350" w:rsidP="00244350">
      <w:pPr>
        <w:jc w:val="center"/>
      </w:pPr>
    </w:p>
    <w:p w:rsidR="00244350" w:rsidRDefault="00244350" w:rsidP="00244350">
      <w:pPr>
        <w:jc w:val="center"/>
      </w:pPr>
      <w:r>
        <w:lastRenderedPageBreak/>
        <w:t>DESIGNATED OUTDOOR SMOKING AREAS (DOSA)</w:t>
      </w:r>
    </w:p>
    <w:p w:rsidR="00244350" w:rsidRDefault="00244350" w:rsidP="00244350">
      <w:pPr>
        <w:jc w:val="center"/>
      </w:pPr>
      <w:r>
        <w:rPr>
          <w:noProof/>
          <w:lang w:eastAsia="en-AU"/>
        </w:rPr>
        <w:drawing>
          <wp:inline distT="0" distB="0" distL="0" distR="0" wp14:anchorId="17FD2F93" wp14:editId="7018EB97">
            <wp:extent cx="5731510" cy="364587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645877"/>
                    </a:xfrm>
                    <a:prstGeom prst="rect">
                      <a:avLst/>
                    </a:prstGeom>
                  </pic:spPr>
                </pic:pic>
              </a:graphicData>
            </a:graphic>
          </wp:inline>
        </w:drawing>
      </w:r>
    </w:p>
    <w:p w:rsidR="00244350" w:rsidRDefault="00244350" w:rsidP="00244350">
      <w:pPr>
        <w:jc w:val="center"/>
      </w:pPr>
    </w:p>
    <w:p w:rsidR="00244350" w:rsidRDefault="00244350" w:rsidP="00244350">
      <w:pPr>
        <w:jc w:val="center"/>
      </w:pPr>
    </w:p>
    <w:p w:rsidR="004E6A5A" w:rsidRDefault="00C45A4A" w:rsidP="00C45A4A">
      <w:pPr>
        <w:jc w:val="center"/>
      </w:pPr>
      <w:r>
        <w:t xml:space="preserve">The nominated contact person responsible for the Harbord Bowling &amp; Recreation Club Ltd is the Secretary Manager, email </w:t>
      </w:r>
      <w:hyperlink r:id="rId9" w:history="1">
        <w:r w:rsidRPr="0025006B">
          <w:rPr>
            <w:rStyle w:val="Hyperlink"/>
          </w:rPr>
          <w:t>hbrcl@ozemail.com.au</w:t>
        </w:r>
      </w:hyperlink>
      <w:r>
        <w:t xml:space="preserve"> or phone 02 9905 4849 during normal business hours</w:t>
      </w:r>
    </w:p>
    <w:p w:rsidR="00D8179E" w:rsidRPr="00D8179E" w:rsidRDefault="00D8179E" w:rsidP="00D8179E">
      <w:pPr>
        <w:rPr>
          <w:rFonts w:ascii="Times Roman" w:hAnsi="Times Roman"/>
          <w:sz w:val="24"/>
          <w:szCs w:val="24"/>
        </w:rPr>
      </w:pPr>
    </w:p>
    <w:sectPr w:rsidR="00D8179E" w:rsidRPr="00D8179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EE" w:rsidRDefault="00E450EE" w:rsidP="003A72D3">
      <w:pPr>
        <w:spacing w:after="0" w:line="240" w:lineRule="auto"/>
      </w:pPr>
      <w:r>
        <w:separator/>
      </w:r>
    </w:p>
  </w:endnote>
  <w:endnote w:type="continuationSeparator" w:id="0">
    <w:p w:rsidR="00E450EE" w:rsidRDefault="00E450EE" w:rsidP="003A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59185"/>
      <w:docPartObj>
        <w:docPartGallery w:val="Page Numbers (Bottom of Page)"/>
        <w:docPartUnique/>
      </w:docPartObj>
    </w:sdtPr>
    <w:sdtEndPr>
      <w:rPr>
        <w:noProof/>
      </w:rPr>
    </w:sdtEndPr>
    <w:sdtContent>
      <w:p w:rsidR="003A72D3" w:rsidRDefault="003A72D3">
        <w:pPr>
          <w:pStyle w:val="Footer"/>
          <w:jc w:val="right"/>
        </w:pPr>
        <w:r>
          <w:fldChar w:fldCharType="begin"/>
        </w:r>
        <w:r>
          <w:instrText xml:space="preserve"> PAGE   \* MERGEFORMAT </w:instrText>
        </w:r>
        <w:r>
          <w:fldChar w:fldCharType="separate"/>
        </w:r>
        <w:r w:rsidR="00397DAF">
          <w:rPr>
            <w:noProof/>
          </w:rPr>
          <w:t>1</w:t>
        </w:r>
        <w:r>
          <w:rPr>
            <w:noProof/>
          </w:rPr>
          <w:fldChar w:fldCharType="end"/>
        </w:r>
      </w:p>
    </w:sdtContent>
  </w:sdt>
  <w:p w:rsidR="003A72D3" w:rsidRDefault="003A7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EE" w:rsidRDefault="00E450EE" w:rsidP="003A72D3">
      <w:pPr>
        <w:spacing w:after="0" w:line="240" w:lineRule="auto"/>
      </w:pPr>
      <w:r>
        <w:separator/>
      </w:r>
    </w:p>
  </w:footnote>
  <w:footnote w:type="continuationSeparator" w:id="0">
    <w:p w:rsidR="00E450EE" w:rsidRDefault="00E450EE" w:rsidP="003A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D3" w:rsidRDefault="003A72D3" w:rsidP="0058156A">
    <w:pPr>
      <w:pStyle w:val="Header"/>
      <w:jc w:val="center"/>
    </w:pPr>
    <w:r>
      <w:rPr>
        <w:noProof/>
        <w:lang w:eastAsia="en-AU"/>
      </w:rPr>
      <w:drawing>
        <wp:inline distT="0" distB="0" distL="0" distR="0" wp14:anchorId="44764D37" wp14:editId="097D1C83">
          <wp:extent cx="10572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ing Club Logo 1.png"/>
                  <pic:cNvPicPr/>
                </pic:nvPicPr>
                <pic:blipFill>
                  <a:blip r:embed="rId1">
                    <a:extLst>
                      <a:ext uri="{28A0092B-C50C-407E-A947-70E740481C1C}">
                        <a14:useLocalDpi xmlns:a14="http://schemas.microsoft.com/office/drawing/2010/main" val="0"/>
                      </a:ext>
                    </a:extLst>
                  </a:blip>
                  <a:stretch>
                    <a:fillRect/>
                  </a:stretch>
                </pic:blipFill>
                <pic:spPr>
                  <a:xfrm>
                    <a:off x="0" y="0"/>
                    <a:ext cx="1057275" cy="657225"/>
                  </a:xfrm>
                  <a:prstGeom prst="rect">
                    <a:avLst/>
                  </a:prstGeom>
                </pic:spPr>
              </pic:pic>
            </a:graphicData>
          </a:graphic>
        </wp:inline>
      </w:drawing>
    </w:r>
  </w:p>
  <w:p w:rsidR="003A72D3" w:rsidRDefault="003A7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DA7"/>
    <w:multiLevelType w:val="hybridMultilevel"/>
    <w:tmpl w:val="A44A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D03F33"/>
    <w:multiLevelType w:val="multilevel"/>
    <w:tmpl w:val="8110DC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894691B"/>
    <w:multiLevelType w:val="multilevel"/>
    <w:tmpl w:val="9A0C3BB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310A79B3"/>
    <w:multiLevelType w:val="hybridMultilevel"/>
    <w:tmpl w:val="DC9AC366"/>
    <w:lvl w:ilvl="0" w:tplc="2A626548">
      <w:start w:val="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D3"/>
    <w:rsid w:val="00244350"/>
    <w:rsid w:val="0037547C"/>
    <w:rsid w:val="00397DAF"/>
    <w:rsid w:val="003A72D3"/>
    <w:rsid w:val="004E6A5A"/>
    <w:rsid w:val="0058156A"/>
    <w:rsid w:val="00757039"/>
    <w:rsid w:val="008C13DB"/>
    <w:rsid w:val="00C45A4A"/>
    <w:rsid w:val="00D8179E"/>
    <w:rsid w:val="00E34665"/>
    <w:rsid w:val="00E450EE"/>
    <w:rsid w:val="00E83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2D3"/>
    <w:pPr>
      <w:spacing w:after="0" w:line="240" w:lineRule="auto"/>
    </w:pPr>
  </w:style>
  <w:style w:type="character" w:customStyle="1" w:styleId="Heading1Char">
    <w:name w:val="Heading 1 Char"/>
    <w:basedOn w:val="DefaultParagraphFont"/>
    <w:link w:val="Heading1"/>
    <w:uiPriority w:val="9"/>
    <w:rsid w:val="003A72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A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2D3"/>
  </w:style>
  <w:style w:type="paragraph" w:styleId="Footer">
    <w:name w:val="footer"/>
    <w:basedOn w:val="Normal"/>
    <w:link w:val="FooterChar"/>
    <w:uiPriority w:val="99"/>
    <w:unhideWhenUsed/>
    <w:rsid w:val="003A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2D3"/>
  </w:style>
  <w:style w:type="paragraph" w:styleId="BalloonText">
    <w:name w:val="Balloon Text"/>
    <w:basedOn w:val="Normal"/>
    <w:link w:val="BalloonTextChar"/>
    <w:uiPriority w:val="99"/>
    <w:semiHidden/>
    <w:unhideWhenUsed/>
    <w:rsid w:val="003A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D3"/>
    <w:rPr>
      <w:rFonts w:ascii="Tahoma" w:hAnsi="Tahoma" w:cs="Tahoma"/>
      <w:sz w:val="16"/>
      <w:szCs w:val="16"/>
    </w:rPr>
  </w:style>
  <w:style w:type="paragraph" w:styleId="ListParagraph">
    <w:name w:val="List Paragraph"/>
    <w:basedOn w:val="Normal"/>
    <w:uiPriority w:val="34"/>
    <w:qFormat/>
    <w:rsid w:val="003A72D3"/>
    <w:pPr>
      <w:ind w:left="720"/>
      <w:contextualSpacing/>
    </w:pPr>
  </w:style>
  <w:style w:type="character" w:styleId="Hyperlink">
    <w:name w:val="Hyperlink"/>
    <w:basedOn w:val="DefaultParagraphFont"/>
    <w:uiPriority w:val="99"/>
    <w:unhideWhenUsed/>
    <w:rsid w:val="00C45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2D3"/>
    <w:pPr>
      <w:spacing w:after="0" w:line="240" w:lineRule="auto"/>
    </w:pPr>
  </w:style>
  <w:style w:type="character" w:customStyle="1" w:styleId="Heading1Char">
    <w:name w:val="Heading 1 Char"/>
    <w:basedOn w:val="DefaultParagraphFont"/>
    <w:link w:val="Heading1"/>
    <w:uiPriority w:val="9"/>
    <w:rsid w:val="003A72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A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2D3"/>
  </w:style>
  <w:style w:type="paragraph" w:styleId="Footer">
    <w:name w:val="footer"/>
    <w:basedOn w:val="Normal"/>
    <w:link w:val="FooterChar"/>
    <w:uiPriority w:val="99"/>
    <w:unhideWhenUsed/>
    <w:rsid w:val="003A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2D3"/>
  </w:style>
  <w:style w:type="paragraph" w:styleId="BalloonText">
    <w:name w:val="Balloon Text"/>
    <w:basedOn w:val="Normal"/>
    <w:link w:val="BalloonTextChar"/>
    <w:uiPriority w:val="99"/>
    <w:semiHidden/>
    <w:unhideWhenUsed/>
    <w:rsid w:val="003A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D3"/>
    <w:rPr>
      <w:rFonts w:ascii="Tahoma" w:hAnsi="Tahoma" w:cs="Tahoma"/>
      <w:sz w:val="16"/>
      <w:szCs w:val="16"/>
    </w:rPr>
  </w:style>
  <w:style w:type="paragraph" w:styleId="ListParagraph">
    <w:name w:val="List Paragraph"/>
    <w:basedOn w:val="Normal"/>
    <w:uiPriority w:val="34"/>
    <w:qFormat/>
    <w:rsid w:val="003A72D3"/>
    <w:pPr>
      <w:ind w:left="720"/>
      <w:contextualSpacing/>
    </w:pPr>
  </w:style>
  <w:style w:type="character" w:styleId="Hyperlink">
    <w:name w:val="Hyperlink"/>
    <w:basedOn w:val="DefaultParagraphFont"/>
    <w:uiPriority w:val="99"/>
    <w:unhideWhenUsed/>
    <w:rsid w:val="00C45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brcl@ozemai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Meyers</dc:creator>
  <cp:lastModifiedBy>Paul Meyers</cp:lastModifiedBy>
  <cp:revision>3</cp:revision>
  <dcterms:created xsi:type="dcterms:W3CDTF">2016-06-08T05:24:00Z</dcterms:created>
  <dcterms:modified xsi:type="dcterms:W3CDTF">2016-07-13T04:36:00Z</dcterms:modified>
</cp:coreProperties>
</file>