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DD" w:rsidRPr="005B7E37" w:rsidRDefault="0081556D">
      <w:pPr>
        <w:rPr>
          <w:b/>
          <w:sz w:val="28"/>
          <w:szCs w:val="28"/>
        </w:rPr>
      </w:pPr>
      <w:bookmarkStart w:id="0" w:name="_GoBack"/>
      <w:bookmarkEnd w:id="0"/>
      <w:r w:rsidRPr="005B7E37">
        <w:rPr>
          <w:b/>
          <w:sz w:val="28"/>
          <w:szCs w:val="28"/>
        </w:rPr>
        <w:t>Two West Aussies go to Kazan</w:t>
      </w:r>
    </w:p>
    <w:p w:rsidR="0081556D" w:rsidRDefault="0081556D"/>
    <w:p w:rsidR="0081556D" w:rsidRDefault="0081556D">
      <w:r>
        <w:t>The F</w:t>
      </w:r>
      <w:r w:rsidR="00DE1A43">
        <w:t>INA</w:t>
      </w:r>
      <w:r>
        <w:t xml:space="preserve"> World Masters Championships were held in Kazan,</w:t>
      </w:r>
      <w:r w:rsidR="00672196">
        <w:t xml:space="preserve"> Republic of Tatarstan,</w:t>
      </w:r>
      <w:r>
        <w:t xml:space="preserve"> Russia from August </w:t>
      </w:r>
      <w:r w:rsidR="00672196">
        <w:t>7th</w:t>
      </w:r>
      <w:r>
        <w:t xml:space="preserve"> to </w:t>
      </w:r>
      <w:r w:rsidR="00672196">
        <w:t>the 16</w:t>
      </w:r>
      <w:r w:rsidR="00672196" w:rsidRPr="00672196">
        <w:rPr>
          <w:vertAlign w:val="superscript"/>
        </w:rPr>
        <w:t>th</w:t>
      </w:r>
      <w:r w:rsidR="00672196">
        <w:t>,</w:t>
      </w:r>
      <w:r>
        <w:t xml:space="preserve"> 2015.</w:t>
      </w:r>
    </w:p>
    <w:p w:rsidR="00246A26" w:rsidRDefault="00246A26"/>
    <w:p w:rsidR="0081556D" w:rsidRDefault="0081556D">
      <w:r>
        <w:t xml:space="preserve">Lynne Duncan and </w:t>
      </w:r>
      <w:r w:rsidR="00B31620">
        <w:t xml:space="preserve">I, </w:t>
      </w:r>
      <w:r>
        <w:t>Ken Phillips</w:t>
      </w:r>
      <w:r w:rsidR="00B31620">
        <w:t>,</w:t>
      </w:r>
      <w:r>
        <w:t xml:space="preserve"> responded to applications to attend as International Technical Officials and were accepted.  There were twelve internationals; two </w:t>
      </w:r>
      <w:r w:rsidR="00E41499">
        <w:t xml:space="preserve">each </w:t>
      </w:r>
      <w:r>
        <w:t>from Nigeria, Senegal, Hungary, Australia, three from Ukraine and one from Costa Rica.</w:t>
      </w:r>
      <w:r w:rsidR="00DE1A43">
        <w:t xml:space="preserve"> </w:t>
      </w:r>
      <w:r w:rsidR="00E41499">
        <w:t xml:space="preserve"> And </w:t>
      </w:r>
      <w:r w:rsidR="00DE1A43">
        <w:t>o</w:t>
      </w:r>
      <w:r>
        <w:t>f course, a lot of Russians.</w:t>
      </w:r>
    </w:p>
    <w:p w:rsidR="0081556D" w:rsidRDefault="0081556D"/>
    <w:p w:rsidR="0081556D" w:rsidRDefault="0081556D">
      <w:r>
        <w:t>Kazan is a very pleasant city of about 1.</w:t>
      </w:r>
      <w:r w:rsidR="003919F2">
        <w:t>2</w:t>
      </w:r>
      <w:r>
        <w:t xml:space="preserve"> million people 800</w:t>
      </w:r>
      <w:r w:rsidR="00DE1A43">
        <w:t>km west of Moscow.  It has a lot of modern sporting facilities and a</w:t>
      </w:r>
      <w:r w:rsidR="00C35939">
        <w:t>n</w:t>
      </w:r>
      <w:r w:rsidR="00DE1A43">
        <w:t xml:space="preserve"> </w:t>
      </w:r>
      <w:r w:rsidR="004A63CC">
        <w:t>athlete’s</w:t>
      </w:r>
      <w:r w:rsidR="00DE1A43">
        <w:t xml:space="preserve"> village</w:t>
      </w:r>
      <w:r w:rsidR="003919F2">
        <w:t>.  In 2009 it was chosen as the Sporting Capital of Russia</w:t>
      </w:r>
      <w:r w:rsidR="00DE1A43">
        <w:t>.  The swimming complex consists of two 50 m pools</w:t>
      </w:r>
      <w:r w:rsidR="007876FB">
        <w:t xml:space="preserve"> end to end</w:t>
      </w:r>
      <w:r w:rsidR="00DE1A43">
        <w:t xml:space="preserve"> and a diving pool under the one timber beam </w:t>
      </w:r>
      <w:r w:rsidR="007876FB">
        <w:t>cantilevered</w:t>
      </w:r>
      <w:r w:rsidR="00DE1A43">
        <w:t xml:space="preserve"> roof.  You would have seen this on TV if you</w:t>
      </w:r>
      <w:r w:rsidR="00246A26">
        <w:t xml:space="preserve"> had</w:t>
      </w:r>
      <w:r w:rsidR="00DE1A43">
        <w:t xml:space="preserve"> watched the World Championships the week before the Master’s.</w:t>
      </w:r>
    </w:p>
    <w:p w:rsidR="00C35939" w:rsidRDefault="00C35939"/>
    <w:p w:rsidR="003919F2" w:rsidRDefault="00C35939">
      <w:r>
        <w:t>The organisation was to be admired.  We flew via Doha</w:t>
      </w:r>
      <w:r w:rsidRPr="00C35939">
        <w:t xml:space="preserve"> </w:t>
      </w:r>
      <w:r>
        <w:t>to Moscow where there were red shirted guides who took us through customs and to the check-in for the one hour flight to Kazan.  More guides met us there to escort us to a bus</w:t>
      </w:r>
      <w:r w:rsidR="005B7E37">
        <w:t xml:space="preserve"> and</w:t>
      </w:r>
      <w:r>
        <w:t xml:space="preserve"> to our hotel accommodation.  No athlete</w:t>
      </w:r>
      <w:r w:rsidR="00B31620">
        <w:t>’</w:t>
      </w:r>
      <w:r>
        <w:t>s village for us, we stayed with the FINA committee in a very comfortable hotel.  Interestingly, at Kazan airport the chief of the greeting party insisted we hand over our boarding passes</w:t>
      </w:r>
      <w:r w:rsidR="004B15A1">
        <w:t xml:space="preserve">, all </w:t>
      </w:r>
      <w:r w:rsidR="005B7E37">
        <w:t>the passes</w:t>
      </w:r>
      <w:r w:rsidR="004B15A1">
        <w:t xml:space="preserve"> from Perth to Kazan.  She was very upset when Lynne explained she’d tossed her earlier passes away.</w:t>
      </w:r>
    </w:p>
    <w:p w:rsidR="003919F2" w:rsidRDefault="003919F2"/>
    <w:p w:rsidR="003919F2" w:rsidRDefault="003919F2">
      <w:r>
        <w:t>Disappointing</w:t>
      </w:r>
      <w:r w:rsidR="00246A26">
        <w:t>ly</w:t>
      </w:r>
      <w:r w:rsidR="00B31620">
        <w:t xml:space="preserve"> the number</w:t>
      </w:r>
      <w:r>
        <w:t xml:space="preserve"> of competitors was well down from previous World Masters Championships,</w:t>
      </w:r>
      <w:r w:rsidR="00246A26">
        <w:t xml:space="preserve"> about</w:t>
      </w:r>
      <w:r>
        <w:t xml:space="preserve"> 2650 total of which </w:t>
      </w:r>
      <w:r w:rsidR="00B31620">
        <w:t xml:space="preserve">2060 were </w:t>
      </w:r>
      <w:r>
        <w:t>pool swimmers</w:t>
      </w:r>
      <w:r w:rsidR="00B31620">
        <w:t>, t</w:t>
      </w:r>
      <w:r>
        <w:t>he others being diving and water polo.</w:t>
      </w:r>
      <w:r w:rsidR="00766A53">
        <w:t xml:space="preserve"> Only one pool was required for competition for two sessions each day.</w:t>
      </w:r>
    </w:p>
    <w:p w:rsidR="003919F2" w:rsidRDefault="003919F2"/>
    <w:p w:rsidR="004B15A1" w:rsidRDefault="004B15A1">
      <w:r>
        <w:t xml:space="preserve">The Open Water Swim was our first event, </w:t>
      </w:r>
      <w:r w:rsidR="003919F2">
        <w:t>3000</w:t>
      </w:r>
      <w:r w:rsidR="005B7E37">
        <w:t>m</w:t>
      </w:r>
      <w:r w:rsidR="003919F2">
        <w:t xml:space="preserve"> </w:t>
      </w:r>
      <w:r w:rsidR="00B31620">
        <w:t>across</w:t>
      </w:r>
      <w:r w:rsidR="003919F2">
        <w:t xml:space="preserve"> and back the </w:t>
      </w:r>
      <w:proofErr w:type="spellStart"/>
      <w:r w:rsidR="003919F2">
        <w:t>Kazanka</w:t>
      </w:r>
      <w:proofErr w:type="spellEnd"/>
      <w:r w:rsidR="003919F2">
        <w:t xml:space="preserve"> </w:t>
      </w:r>
      <w:r w:rsidR="004A63CC">
        <w:t xml:space="preserve">River </w:t>
      </w:r>
      <w:r w:rsidR="003919F2">
        <w:t>near the confluence with the Volga River.  The twelve Internationals were</w:t>
      </w:r>
      <w:r w:rsidR="005B7E37">
        <w:t xml:space="preserve"> the only officials required and </w:t>
      </w:r>
      <w:r w:rsidR="00B31620">
        <w:t xml:space="preserve">we </w:t>
      </w:r>
      <w:r w:rsidR="005B7E37">
        <w:t>were</w:t>
      </w:r>
      <w:r w:rsidR="003919F2">
        <w:t xml:space="preserve"> largely left to organise ourselves as to the officiating positions. </w:t>
      </w:r>
    </w:p>
    <w:p w:rsidR="002528AD" w:rsidRDefault="002528AD"/>
    <w:p w:rsidR="002528AD" w:rsidRDefault="002528AD">
      <w:r>
        <w:t>The pool competition was very different</w:t>
      </w:r>
      <w:r w:rsidR="00B31620">
        <w:t>,</w:t>
      </w:r>
      <w:r>
        <w:t xml:space="preserve"> however, thoroughly well organised.  The Russians dominated the referee and starting positions.  My first job was Chief IOT at the finish end of the pool.  I was alarmed when the first heat </w:t>
      </w:r>
      <w:r w:rsidR="00246A26">
        <w:t xml:space="preserve">of the </w:t>
      </w:r>
      <w:r>
        <w:t xml:space="preserve">800m Free </w:t>
      </w:r>
      <w:r w:rsidR="00246A26">
        <w:t xml:space="preserve">began </w:t>
      </w:r>
      <w:r w:rsidR="00766A53">
        <w:t>that</w:t>
      </w:r>
      <w:r>
        <w:t xml:space="preserve"> there weren’t any IOT’s!  Quickly I tried to judge </w:t>
      </w:r>
      <w:r w:rsidR="00246A26">
        <w:t>second</w:t>
      </w:r>
      <w:r>
        <w:t xml:space="preserve"> turn of ten lanes then went to the Referee</w:t>
      </w:r>
      <w:r w:rsidR="00766A53">
        <w:t xml:space="preserve"> to ask where are the IOT’s.  He pointed to the Timekeepers and said there they are.  This surprised me since despite automatic timing they all had a back-up button, a stopwatch and</w:t>
      </w:r>
      <w:r w:rsidR="005B7E37">
        <w:t xml:space="preserve"> were</w:t>
      </w:r>
      <w:r w:rsidR="00766A53">
        <w:t xml:space="preserve"> manual</w:t>
      </w:r>
      <w:r w:rsidR="00B31620">
        <w:t>ly</w:t>
      </w:r>
      <w:r w:rsidR="00766A53">
        <w:t xml:space="preserve"> recording the split times.</w:t>
      </w:r>
      <w:r w:rsidR="005B7E37">
        <w:t xml:space="preserve"> Enough for anyone to do.</w:t>
      </w:r>
      <w:r w:rsidR="00766A53">
        <w:t xml:space="preserve">  However, they later proved to be very competent</w:t>
      </w:r>
      <w:r w:rsidR="00B31620">
        <w:t xml:space="preserve"> particularly</w:t>
      </w:r>
      <w:r w:rsidR="00766A53">
        <w:t xml:space="preserve"> when it came to the form st</w:t>
      </w:r>
      <w:r w:rsidR="00B31620">
        <w:t>r</w:t>
      </w:r>
      <w:r w:rsidR="00766A53">
        <w:t>okes.</w:t>
      </w:r>
    </w:p>
    <w:p w:rsidR="00246A26" w:rsidRDefault="00246A26"/>
    <w:p w:rsidR="00246A26" w:rsidRDefault="00246A26">
      <w:r>
        <w:t xml:space="preserve">We saw some very good swimming.  </w:t>
      </w:r>
      <w:r w:rsidR="005B7E37">
        <w:t xml:space="preserve">A few Australians won medals in the OWS and pool </w:t>
      </w:r>
      <w:r w:rsidR="00B31620">
        <w:t>events</w:t>
      </w:r>
      <w:r w:rsidR="005B7E37">
        <w:t xml:space="preserve">.  </w:t>
      </w:r>
      <w:r>
        <w:t xml:space="preserve">Results were announced as ‘official’ </w:t>
      </w:r>
      <w:r w:rsidR="000C3CE2">
        <w:t xml:space="preserve">within one or two minutes of </w:t>
      </w:r>
      <w:r w:rsidR="00B31620">
        <w:t>each</w:t>
      </w:r>
      <w:r w:rsidR="000C3CE2">
        <w:t xml:space="preserve"> heat swum.  If we saw an infringement we had to be very quick to notify the Referee. We didn’t hear if any records were set.</w:t>
      </w:r>
    </w:p>
    <w:p w:rsidR="000C3CE2" w:rsidRDefault="000C3CE2"/>
    <w:p w:rsidR="000C3CE2" w:rsidRDefault="005B7E37">
      <w:r>
        <w:t>T</w:t>
      </w:r>
      <w:r w:rsidR="000C3CE2">
        <w:t>he next FINA World Masters will be held in Budapest, Hungary</w:t>
      </w:r>
      <w:r>
        <w:t xml:space="preserve"> in 2017.</w:t>
      </w:r>
    </w:p>
    <w:p w:rsidR="003919F2" w:rsidRDefault="003919F2"/>
    <w:p w:rsidR="003919F2" w:rsidRDefault="003919F2"/>
    <w:p w:rsidR="00DE1A43" w:rsidRDefault="00140CF9">
      <w:r>
        <w:rPr>
          <w:noProof/>
          <w:lang w:eastAsia="en-AU"/>
        </w:rPr>
        <w:drawing>
          <wp:inline distT="0" distB="0" distL="0" distR="0">
            <wp:extent cx="3843655" cy="5124873"/>
            <wp:effectExtent l="19050" t="0" r="4445" b="0"/>
            <wp:docPr id="1" name="Picture 1" descr="C:\Users\Ken Phillips\Pictures\Kazan\P106086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Phillips\Pictures\Kazan\P1060860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94" cy="51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F9" w:rsidRDefault="00140CF9"/>
    <w:p w:rsidR="00140CF9" w:rsidRDefault="00140CF9">
      <w:r>
        <w:t>Lynne Duncan and Ken Phillips from MSWA  ready to begin officiating</w:t>
      </w:r>
    </w:p>
    <w:p w:rsidR="00140CF9" w:rsidRDefault="00140CF9"/>
    <w:p w:rsidR="00140CF9" w:rsidRDefault="00140CF9">
      <w:r>
        <w:rPr>
          <w:noProof/>
          <w:lang w:eastAsia="en-AU"/>
        </w:rPr>
        <w:lastRenderedPageBreak/>
        <w:drawing>
          <wp:inline distT="0" distB="0" distL="0" distR="0">
            <wp:extent cx="4939094" cy="3705225"/>
            <wp:effectExtent l="19050" t="0" r="0" b="0"/>
            <wp:docPr id="2" name="Picture 2" descr="C:\Users\Ken Phillips\Pictures\Kazan\P106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 Phillips\Pictures\Kazan\P106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239" cy="37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F9" w:rsidRDefault="00140CF9"/>
    <w:p w:rsidR="00140CF9" w:rsidRDefault="00140CF9">
      <w:r>
        <w:t>The Water Palace</w:t>
      </w:r>
    </w:p>
    <w:p w:rsidR="00140CF9" w:rsidRDefault="00140CF9"/>
    <w:p w:rsidR="00140CF9" w:rsidRDefault="00140CF9">
      <w:r>
        <w:rPr>
          <w:noProof/>
          <w:lang w:eastAsia="en-AU"/>
        </w:rPr>
        <w:drawing>
          <wp:inline distT="0" distB="0" distL="0" distR="0">
            <wp:extent cx="4840477" cy="3631244"/>
            <wp:effectExtent l="19050" t="0" r="0" b="0"/>
            <wp:docPr id="3" name="Picture 3" descr="C:\Users\Ken Phillips\Pictures\Kazan\P106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 Phillips\Pictures\Kazan\P106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79" cy="36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F9" w:rsidRDefault="00140CF9"/>
    <w:p w:rsidR="00140CF9" w:rsidRDefault="00140CF9">
      <w:r>
        <w:t>Clerk of Course leading a heat to the start of the OWS (in water start, not a dive)</w:t>
      </w:r>
    </w:p>
    <w:sectPr w:rsidR="00140CF9" w:rsidSect="003A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D"/>
    <w:rsid w:val="000C3CE2"/>
    <w:rsid w:val="00140CF9"/>
    <w:rsid w:val="00246A26"/>
    <w:rsid w:val="002528AD"/>
    <w:rsid w:val="003540EF"/>
    <w:rsid w:val="003919F2"/>
    <w:rsid w:val="003A77DD"/>
    <w:rsid w:val="00415D03"/>
    <w:rsid w:val="00451D40"/>
    <w:rsid w:val="004A63CC"/>
    <w:rsid w:val="004B15A1"/>
    <w:rsid w:val="005B7E37"/>
    <w:rsid w:val="00672196"/>
    <w:rsid w:val="00760A47"/>
    <w:rsid w:val="00766A53"/>
    <w:rsid w:val="007876FB"/>
    <w:rsid w:val="0081556D"/>
    <w:rsid w:val="00A01D2B"/>
    <w:rsid w:val="00B31620"/>
    <w:rsid w:val="00C35939"/>
    <w:rsid w:val="00CE0000"/>
    <w:rsid w:val="00DE1A43"/>
    <w:rsid w:val="00E41499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6E8E2-3BE9-4E4C-A130-7C411ECB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Phillips</dc:creator>
  <cp:lastModifiedBy>Wendy.Holtom</cp:lastModifiedBy>
  <cp:revision>2</cp:revision>
  <cp:lastPrinted>2015-08-26T06:17:00Z</cp:lastPrinted>
  <dcterms:created xsi:type="dcterms:W3CDTF">2015-08-27T02:32:00Z</dcterms:created>
  <dcterms:modified xsi:type="dcterms:W3CDTF">2015-08-27T02:32:00Z</dcterms:modified>
</cp:coreProperties>
</file>