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360" w:type="dxa"/>
        <w:tblLayout w:type="fixed"/>
        <w:tblCellMar>
          <w:left w:w="10" w:type="dxa"/>
          <w:right w:w="10" w:type="dxa"/>
        </w:tblCellMar>
        <w:tblLook w:val="0000" w:firstRow="0" w:lastRow="0" w:firstColumn="0" w:lastColumn="0" w:noHBand="0" w:noVBand="0"/>
      </w:tblPr>
      <w:tblGrid>
        <w:gridCol w:w="3059"/>
        <w:gridCol w:w="6901"/>
      </w:tblGrid>
      <w:tr w:rsidR="00CA4336" w14:paraId="0C987819" w14:textId="77777777">
        <w:tc>
          <w:tcPr>
            <w:tcW w:w="3059" w:type="dxa"/>
            <w:tcMar>
              <w:top w:w="0" w:type="dxa"/>
              <w:left w:w="108" w:type="dxa"/>
              <w:bottom w:w="0" w:type="dxa"/>
              <w:right w:w="108" w:type="dxa"/>
            </w:tcMar>
          </w:tcPr>
          <w:p w14:paraId="16770686" w14:textId="77777777" w:rsidR="00CA4336" w:rsidRDefault="00D00394">
            <w:pPr>
              <w:pStyle w:val="Standard"/>
              <w:jc w:val="center"/>
              <w:rPr>
                <w:rFonts w:ascii="Arial" w:eastAsia="Calibri" w:hAnsi="Arial"/>
                <w:lang w:eastAsia="en-AU"/>
              </w:rPr>
            </w:pPr>
            <w:bookmarkStart w:id="0" w:name="_GoBack"/>
            <w:bookmarkEnd w:id="0"/>
            <w:r>
              <w:rPr>
                <w:rFonts w:ascii="Arial" w:eastAsia="Calibri" w:hAnsi="Arial"/>
                <w:lang w:eastAsia="en-AU"/>
              </w:rPr>
              <w:tab/>
            </w:r>
            <w:r>
              <w:rPr>
                <w:rFonts w:ascii="Arial" w:eastAsia="Calibri" w:hAnsi="Arial"/>
                <w:noProof/>
                <w:lang w:eastAsia="en-AU"/>
              </w:rPr>
              <w:drawing>
                <wp:inline distT="0" distB="0" distL="0" distR="0" wp14:anchorId="2C8735F6" wp14:editId="5A2DDB95">
                  <wp:extent cx="1805400" cy="867239"/>
                  <wp:effectExtent l="0" t="0" r="4350" b="9061"/>
                  <wp:docPr id="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05400" cy="867239"/>
                          </a:xfrm>
                          <a:prstGeom prst="rect">
                            <a:avLst/>
                          </a:prstGeom>
                          <a:ln>
                            <a:noFill/>
                            <a:prstDash/>
                          </a:ln>
                        </pic:spPr>
                      </pic:pic>
                    </a:graphicData>
                  </a:graphic>
                </wp:inline>
              </w:drawing>
            </w:r>
          </w:p>
        </w:tc>
        <w:tc>
          <w:tcPr>
            <w:tcW w:w="6901" w:type="dxa"/>
            <w:tcMar>
              <w:top w:w="0" w:type="dxa"/>
              <w:left w:w="108" w:type="dxa"/>
              <w:bottom w:w="0" w:type="dxa"/>
              <w:right w:w="108" w:type="dxa"/>
            </w:tcMar>
          </w:tcPr>
          <w:p w14:paraId="6F41F481" w14:textId="77777777" w:rsidR="00CA4336" w:rsidRDefault="00CA4336">
            <w:pPr>
              <w:pStyle w:val="Standard"/>
              <w:rPr>
                <w:rFonts w:ascii="Arial" w:eastAsia="Calibri" w:hAnsi="Arial"/>
                <w:sz w:val="20"/>
                <w:szCs w:val="20"/>
                <w:lang w:eastAsia="en-AU"/>
              </w:rPr>
            </w:pPr>
          </w:p>
          <w:p w14:paraId="504DF10C" w14:textId="77777777" w:rsidR="00CA4336" w:rsidRDefault="00CA4336">
            <w:pPr>
              <w:pStyle w:val="Standard"/>
              <w:rPr>
                <w:rFonts w:ascii="Arial" w:eastAsia="Calibri" w:hAnsi="Arial"/>
                <w:sz w:val="20"/>
                <w:szCs w:val="20"/>
                <w:lang w:eastAsia="en-AU"/>
              </w:rPr>
            </w:pPr>
          </w:p>
          <w:p w14:paraId="592540AF" w14:textId="77777777" w:rsidR="00CA4336" w:rsidRDefault="00CA4336">
            <w:pPr>
              <w:pStyle w:val="Standard"/>
              <w:rPr>
                <w:rFonts w:ascii="Arial" w:eastAsia="Calibri" w:hAnsi="Arial"/>
                <w:sz w:val="20"/>
                <w:szCs w:val="20"/>
                <w:lang w:eastAsia="en-AU"/>
              </w:rPr>
            </w:pPr>
          </w:p>
          <w:p w14:paraId="052F65ED" w14:textId="77777777" w:rsidR="00CA4336" w:rsidRDefault="00D00394">
            <w:pPr>
              <w:pStyle w:val="Standard"/>
              <w:jc w:val="center"/>
              <w:rPr>
                <w:rFonts w:ascii="Arial" w:eastAsia="Calibri" w:hAnsi="Arial"/>
                <w:b/>
                <w:bCs/>
                <w:sz w:val="40"/>
                <w:szCs w:val="40"/>
                <w:lang w:eastAsia="en-AU"/>
              </w:rPr>
            </w:pPr>
            <w:r>
              <w:rPr>
                <w:rFonts w:ascii="Arial" w:eastAsia="Calibri" w:hAnsi="Arial"/>
                <w:b/>
                <w:bCs/>
                <w:color w:val="3399FF"/>
                <w:sz w:val="40"/>
                <w:szCs w:val="40"/>
                <w:lang w:eastAsia="en-AU"/>
              </w:rPr>
              <w:t>EDITHVALE</w:t>
            </w:r>
            <w:r>
              <w:rPr>
                <w:rFonts w:ascii="Arial" w:eastAsia="Calibri" w:hAnsi="Arial"/>
                <w:b/>
                <w:bCs/>
                <w:sz w:val="40"/>
                <w:szCs w:val="40"/>
                <w:lang w:eastAsia="en-AU"/>
              </w:rPr>
              <w:t xml:space="preserve"> </w:t>
            </w:r>
            <w:r>
              <w:rPr>
                <w:rFonts w:ascii="Arial" w:eastAsia="Calibri" w:hAnsi="Arial"/>
                <w:b/>
                <w:bCs/>
                <w:color w:val="FFFF00"/>
                <w:sz w:val="40"/>
                <w:szCs w:val="40"/>
                <w:lang w:eastAsia="en-AU"/>
              </w:rPr>
              <w:t>BOWLING</w:t>
            </w:r>
            <w:r>
              <w:rPr>
                <w:rFonts w:ascii="Arial" w:eastAsia="Calibri" w:hAnsi="Arial"/>
                <w:b/>
                <w:bCs/>
                <w:sz w:val="40"/>
                <w:szCs w:val="40"/>
                <w:lang w:eastAsia="en-AU"/>
              </w:rPr>
              <w:t xml:space="preserve"> </w:t>
            </w:r>
            <w:r>
              <w:rPr>
                <w:rFonts w:ascii="Arial" w:eastAsia="Calibri" w:hAnsi="Arial"/>
                <w:b/>
                <w:bCs/>
                <w:color w:val="66CC00"/>
                <w:sz w:val="40"/>
                <w:szCs w:val="40"/>
                <w:lang w:eastAsia="en-AU"/>
              </w:rPr>
              <w:t>CLUB</w:t>
            </w:r>
          </w:p>
          <w:p w14:paraId="0665DB3D" w14:textId="77777777" w:rsidR="00CA4336" w:rsidRDefault="00D00394">
            <w:pPr>
              <w:pStyle w:val="Standard"/>
              <w:jc w:val="center"/>
              <w:rPr>
                <w:rFonts w:ascii="Arial" w:eastAsia="Calibri" w:hAnsi="Arial"/>
                <w:b/>
                <w:bCs/>
                <w:sz w:val="40"/>
                <w:szCs w:val="40"/>
                <w:lang w:eastAsia="en-AU"/>
              </w:rPr>
            </w:pPr>
            <w:r>
              <w:rPr>
                <w:rFonts w:ascii="Arial" w:eastAsia="Calibri" w:hAnsi="Arial"/>
                <w:b/>
                <w:bCs/>
                <w:color w:val="CC66FF"/>
                <w:sz w:val="40"/>
                <w:szCs w:val="40"/>
                <w:lang w:eastAsia="en-AU"/>
              </w:rPr>
              <w:t>NEWS</w:t>
            </w:r>
            <w:r>
              <w:rPr>
                <w:rFonts w:ascii="Arial" w:eastAsia="Calibri" w:hAnsi="Arial"/>
                <w:b/>
                <w:bCs/>
                <w:color w:val="FFFF66"/>
                <w:sz w:val="40"/>
                <w:szCs w:val="40"/>
                <w:lang w:eastAsia="en-AU"/>
              </w:rPr>
              <w:t>LET</w:t>
            </w:r>
            <w:r>
              <w:rPr>
                <w:rFonts w:ascii="Arial" w:eastAsia="Calibri" w:hAnsi="Arial"/>
                <w:b/>
                <w:bCs/>
                <w:color w:val="66CC00"/>
                <w:sz w:val="40"/>
                <w:szCs w:val="40"/>
                <w:lang w:eastAsia="en-AU"/>
              </w:rPr>
              <w:t>TER</w:t>
            </w:r>
          </w:p>
        </w:tc>
      </w:tr>
    </w:tbl>
    <w:p w14:paraId="50440EC1" w14:textId="77777777" w:rsidR="00CA4336" w:rsidRDefault="00D00394">
      <w:pPr>
        <w:pStyle w:val="Standard"/>
        <w:ind w:right="-755"/>
        <w:jc w:val="right"/>
        <w:rPr>
          <w:rFonts w:ascii="Arial" w:hAnsi="Arial"/>
          <w:b/>
          <w:color w:val="000000"/>
        </w:rPr>
      </w:pPr>
      <w:r>
        <w:rPr>
          <w:rFonts w:ascii="Arial" w:hAnsi="Arial"/>
          <w:b/>
          <w:color w:val="000000"/>
        </w:rPr>
        <w:t>September 2017</w:t>
      </w:r>
    </w:p>
    <w:p w14:paraId="5DF6DA61" w14:textId="77777777" w:rsidR="00CA4336" w:rsidRDefault="00D00394">
      <w:pPr>
        <w:pStyle w:val="Standard"/>
        <w:ind w:right="-755"/>
        <w:jc w:val="right"/>
      </w:pPr>
      <w:r>
        <w:rPr>
          <w:rFonts w:ascii="Candara" w:hAnsi="Candara"/>
          <w:b/>
          <w:sz w:val="28"/>
          <w:szCs w:val="28"/>
          <w:u w:val="single"/>
        </w:rPr>
        <w:t>EDITOR</w:t>
      </w:r>
      <w:r>
        <w:rPr>
          <w:rFonts w:ascii="Candara" w:hAnsi="Candara"/>
          <w:b/>
          <w:sz w:val="28"/>
          <w:szCs w:val="28"/>
        </w:rPr>
        <w:t xml:space="preserve"> – Kevin Breen  </w:t>
      </w:r>
    </w:p>
    <w:p w14:paraId="62249407" w14:textId="77777777" w:rsidR="00CA4336" w:rsidRDefault="00D00394">
      <w:pPr>
        <w:pStyle w:val="Standard"/>
        <w:ind w:left="-539" w:right="-754"/>
        <w:jc w:val="both"/>
        <w:rPr>
          <w:rFonts w:ascii="Candara" w:hAnsi="Candara"/>
          <w:sz w:val="28"/>
          <w:szCs w:val="28"/>
        </w:rPr>
      </w:pPr>
      <w:r>
        <w:rPr>
          <w:rFonts w:ascii="Candara" w:hAnsi="Candara"/>
          <w:sz w:val="28"/>
          <w:szCs w:val="28"/>
        </w:rPr>
        <w:t>(If you have any Items of Interest)</w:t>
      </w:r>
    </w:p>
    <w:p w14:paraId="304FB3C0" w14:textId="77777777" w:rsidR="00CA4336" w:rsidRDefault="00D00394">
      <w:pPr>
        <w:pStyle w:val="Standard"/>
        <w:ind w:left="-539" w:right="-81"/>
        <w:jc w:val="both"/>
        <w:rPr>
          <w:rFonts w:ascii="Candara" w:hAnsi="Candara"/>
          <w:sz w:val="28"/>
          <w:szCs w:val="28"/>
        </w:rPr>
      </w:pPr>
      <w:r>
        <w:rPr>
          <w:rFonts w:ascii="Candara" w:hAnsi="Candara"/>
          <w:sz w:val="28"/>
          <w:szCs w:val="28"/>
        </w:rPr>
        <w:t>Phone 9772 2824)</w:t>
      </w:r>
    </w:p>
    <w:p w14:paraId="7CAF931B" w14:textId="77777777" w:rsidR="00CA4336" w:rsidRDefault="00D00394">
      <w:pPr>
        <w:pStyle w:val="Standard"/>
        <w:spacing w:before="120"/>
        <w:ind w:left="-539" w:right="-754"/>
      </w:pPr>
      <w:r>
        <w:rPr>
          <w:b/>
          <w:sz w:val="36"/>
          <w:szCs w:val="36"/>
          <w:u w:val="single"/>
        </w:rPr>
        <w:t xml:space="preserve">What’s </w:t>
      </w:r>
      <w:r>
        <w:rPr>
          <w:sz w:val="36"/>
          <w:szCs w:val="36"/>
          <w:u w:val="single"/>
        </w:rPr>
        <w:t xml:space="preserve">(been) </w:t>
      </w:r>
      <w:r>
        <w:rPr>
          <w:b/>
          <w:sz w:val="36"/>
          <w:szCs w:val="36"/>
          <w:u w:val="single"/>
        </w:rPr>
        <w:t>on</w:t>
      </w:r>
    </w:p>
    <w:p w14:paraId="76AB6226" w14:textId="77777777" w:rsidR="00CA4336" w:rsidRDefault="00D00394">
      <w:pPr>
        <w:pStyle w:val="Standard"/>
        <w:spacing w:before="120"/>
        <w:ind w:left="-539" w:right="-754"/>
        <w:rPr>
          <w:sz w:val="28"/>
          <w:szCs w:val="28"/>
        </w:rPr>
      </w:pPr>
      <w:r>
        <w:rPr>
          <w:sz w:val="28"/>
          <w:szCs w:val="28"/>
        </w:rPr>
        <w:t>OUR FIRST TWILIGHT BOWLS NIGHT FOR THE NEW SEASON WILL START ON WEDNES DAY 25TH OCTOBER, starting at 5PM Cost $12 includes game and a light meal</w:t>
      </w:r>
    </w:p>
    <w:p w14:paraId="27E14903" w14:textId="77777777" w:rsidR="00CA4336" w:rsidRDefault="00D00394">
      <w:pPr>
        <w:pStyle w:val="Standard"/>
        <w:spacing w:before="120"/>
        <w:ind w:left="-539" w:right="-754"/>
        <w:rPr>
          <w:sz w:val="28"/>
          <w:szCs w:val="28"/>
        </w:rPr>
      </w:pPr>
      <w:r>
        <w:rPr>
          <w:sz w:val="28"/>
          <w:szCs w:val="28"/>
        </w:rPr>
        <w:t>This will be a JACK ATTACK game. LIST IS AT THE CLUB.</w:t>
      </w:r>
    </w:p>
    <w:p w14:paraId="08BABFA6" w14:textId="77777777" w:rsidR="00CA4336" w:rsidRDefault="00D00394">
      <w:pPr>
        <w:pStyle w:val="Standard"/>
        <w:spacing w:before="120"/>
        <w:ind w:left="-539" w:right="-754"/>
        <w:rPr>
          <w:b/>
          <w:sz w:val="32"/>
          <w:szCs w:val="32"/>
          <w:u w:val="single"/>
        </w:rPr>
      </w:pPr>
      <w:r>
        <w:rPr>
          <w:b/>
          <w:sz w:val="32"/>
          <w:szCs w:val="32"/>
          <w:u w:val="single"/>
        </w:rPr>
        <w:t>OPENING DAY</w:t>
      </w:r>
    </w:p>
    <w:p w14:paraId="7F5708AF" w14:textId="77777777" w:rsidR="0039384B" w:rsidRDefault="0039384B">
      <w:pPr>
        <w:rPr>
          <w:rFonts w:cs="Mangal"/>
          <w:szCs w:val="21"/>
        </w:rPr>
        <w:sectPr w:rsidR="0039384B">
          <w:pgSz w:w="11906" w:h="16838"/>
          <w:pgMar w:top="1134" w:right="1134" w:bottom="1134" w:left="1134" w:header="720" w:footer="720" w:gutter="0"/>
          <w:cols w:space="720"/>
        </w:sectPr>
      </w:pPr>
    </w:p>
    <w:p w14:paraId="48F5296B" w14:textId="77777777" w:rsidR="00CA4336" w:rsidRDefault="00D00394">
      <w:pPr>
        <w:pStyle w:val="Textbody"/>
        <w:rPr>
          <w:i/>
          <w:iCs/>
          <w:sz w:val="32"/>
          <w:szCs w:val="32"/>
        </w:rPr>
      </w:pPr>
      <w:r>
        <w:rPr>
          <w:i/>
          <w:iCs/>
          <w:sz w:val="32"/>
          <w:szCs w:val="32"/>
        </w:rPr>
        <w:t>What a great turnout for the opening of our 2017/2018 Bowls Season. Everyone arrived looking fantastic in their new, very colourful shirts. A lovely lunch was served by Lyn Steele and her fantastic caterers of Judy Marchant, Shirley Simpson, Ruth Ulmer, Betty Gaunt, Margaret Bourne and Margaret Burke.</w:t>
      </w:r>
    </w:p>
    <w:p w14:paraId="0042D3DA" w14:textId="77777777" w:rsidR="00CA4336" w:rsidRDefault="00D00394">
      <w:pPr>
        <w:pStyle w:val="Textbody"/>
        <w:rPr>
          <w:i/>
          <w:iCs/>
          <w:sz w:val="32"/>
          <w:szCs w:val="32"/>
        </w:rPr>
      </w:pPr>
      <w:r>
        <w:rPr>
          <w:i/>
          <w:iCs/>
          <w:sz w:val="32"/>
          <w:szCs w:val="32"/>
        </w:rPr>
        <w:t>Our visitors today were Mayor David Eden, Councillor, Georgina Oxley, both from the City of Kingston. Daphne Camilleri, President of Sandbelt Region. Apologies were received from Mark Dreyfus, Federal Member for Isaacs, Tim Richardson, local State member for Mordialloc and Cr. Tamsin Brearley from City of Kingston.</w:t>
      </w:r>
    </w:p>
    <w:p w14:paraId="1EC60DD7" w14:textId="77777777" w:rsidR="00CA4336" w:rsidRDefault="00D00394">
      <w:pPr>
        <w:pStyle w:val="Textbody"/>
        <w:rPr>
          <w:i/>
          <w:iCs/>
          <w:sz w:val="32"/>
          <w:szCs w:val="32"/>
        </w:rPr>
      </w:pPr>
      <w:r>
        <w:rPr>
          <w:i/>
          <w:iCs/>
          <w:sz w:val="32"/>
          <w:szCs w:val="32"/>
        </w:rPr>
        <w:t>The new Frank and Isabel Baguley green and the season was officially opened with the first bowl being bowled by Frank and Mayor David Eden.</w:t>
      </w:r>
    </w:p>
    <w:p w14:paraId="2F0DBB10" w14:textId="77777777" w:rsidR="00CA4336" w:rsidRDefault="00D00394">
      <w:pPr>
        <w:pStyle w:val="Textbody"/>
        <w:rPr>
          <w:i/>
          <w:iCs/>
          <w:sz w:val="32"/>
          <w:szCs w:val="32"/>
        </w:rPr>
      </w:pPr>
      <w:r>
        <w:rPr>
          <w:i/>
          <w:iCs/>
          <w:sz w:val="32"/>
          <w:szCs w:val="32"/>
        </w:rPr>
        <w:t>Ian Wilding acknowledged the work of everyone at the club who had assisted with the process for the new green. Also the maintenance crew, social organisers, bar and catering. We have a happy club. Well done everyone.</w:t>
      </w:r>
    </w:p>
    <w:p w14:paraId="3CCE2164" w14:textId="77777777" w:rsidR="00CA4336" w:rsidRDefault="00D00394">
      <w:pPr>
        <w:pStyle w:val="Textbody"/>
      </w:pPr>
      <w:r>
        <w:rPr>
          <w:i/>
          <w:iCs/>
          <w:sz w:val="32"/>
          <w:szCs w:val="32"/>
        </w:rPr>
        <w:t xml:space="preserve">3 OBE's were given to Bob Hasler, George Lansdown. Paul van Rijns will be given to him at a later date. </w:t>
      </w:r>
      <w:r>
        <w:rPr>
          <w:b/>
          <w:bCs/>
          <w:i/>
          <w:iCs/>
          <w:sz w:val="32"/>
          <w:szCs w:val="32"/>
          <w:u w:val="single"/>
        </w:rPr>
        <w:t>(A Item borrowed from the Web Site)</w:t>
      </w:r>
    </w:p>
    <w:p w14:paraId="4AE3C53B" w14:textId="77777777" w:rsidR="00CA4336" w:rsidRDefault="00D00394">
      <w:pPr>
        <w:pStyle w:val="Textbody"/>
        <w:rPr>
          <w:sz w:val="32"/>
          <w:szCs w:val="32"/>
        </w:rPr>
      </w:pPr>
      <w:r>
        <w:rPr>
          <w:sz w:val="32"/>
          <w:szCs w:val="32"/>
        </w:rPr>
        <w:t>Enjoy your BOWLING FOR THE NEW SEASON,</w:t>
      </w:r>
    </w:p>
    <w:p w14:paraId="1F12425A" w14:textId="77777777" w:rsidR="00CA4336" w:rsidRDefault="00D00394">
      <w:pPr>
        <w:pStyle w:val="Textbody"/>
      </w:pPr>
      <w:r>
        <w:rPr>
          <w:sz w:val="32"/>
          <w:szCs w:val="32"/>
        </w:rPr>
        <w:t xml:space="preserve">with NEW UNIFORMS, NEW GREENS            </w:t>
      </w:r>
      <w:r>
        <w:rPr>
          <w:b/>
          <w:bCs/>
          <w:sz w:val="32"/>
          <w:szCs w:val="32"/>
        </w:rPr>
        <w:t>G</w:t>
      </w:r>
      <w:r>
        <w:rPr>
          <w:b/>
          <w:bCs/>
          <w:sz w:val="36"/>
          <w:szCs w:val="36"/>
        </w:rPr>
        <w:t>O</w:t>
      </w:r>
      <w:r>
        <w:rPr>
          <w:b/>
          <w:bCs/>
          <w:sz w:val="32"/>
          <w:szCs w:val="32"/>
        </w:rPr>
        <w:t xml:space="preserve"> </w:t>
      </w:r>
      <w:r>
        <w:rPr>
          <w:b/>
          <w:bCs/>
          <w:sz w:val="40"/>
          <w:szCs w:val="40"/>
        </w:rPr>
        <w:t>E</w:t>
      </w:r>
      <w:r>
        <w:rPr>
          <w:b/>
          <w:bCs/>
          <w:sz w:val="44"/>
          <w:szCs w:val="44"/>
        </w:rPr>
        <w:t>D</w:t>
      </w:r>
      <w:r>
        <w:rPr>
          <w:b/>
          <w:bCs/>
          <w:sz w:val="48"/>
          <w:szCs w:val="48"/>
        </w:rPr>
        <w:t xml:space="preserve">I </w:t>
      </w:r>
      <w:r>
        <w:rPr>
          <w:b/>
          <w:bCs/>
          <w:sz w:val="52"/>
          <w:szCs w:val="52"/>
        </w:rPr>
        <w:t>!</w:t>
      </w:r>
      <w:r>
        <w:rPr>
          <w:b/>
          <w:bCs/>
          <w:sz w:val="64"/>
          <w:szCs w:val="64"/>
        </w:rPr>
        <w:t>!</w:t>
      </w:r>
      <w:r>
        <w:rPr>
          <w:b/>
          <w:bCs/>
          <w:sz w:val="72"/>
          <w:szCs w:val="72"/>
        </w:rPr>
        <w:t>!</w:t>
      </w:r>
      <w:r>
        <w:rPr>
          <w:b/>
          <w:bCs/>
          <w:sz w:val="48"/>
          <w:szCs w:val="48"/>
        </w:rPr>
        <w:t xml:space="preserve"> </w:t>
      </w:r>
      <w:r>
        <w:rPr>
          <w:color w:val="000000"/>
          <w:sz w:val="32"/>
          <w:szCs w:val="32"/>
        </w:rPr>
        <w:t xml:space="preserve"> </w:t>
      </w:r>
    </w:p>
    <w:p w14:paraId="1A8828FA" w14:textId="77777777" w:rsidR="0039384B" w:rsidRDefault="0039384B">
      <w:pPr>
        <w:rPr>
          <w:rFonts w:cs="Mangal"/>
          <w:szCs w:val="21"/>
        </w:rPr>
        <w:sectPr w:rsidR="0039384B">
          <w:type w:val="continuous"/>
          <w:pgSz w:w="11906" w:h="16838"/>
          <w:pgMar w:top="1134" w:right="1134" w:bottom="1134" w:left="1134" w:header="720" w:footer="720" w:gutter="0"/>
          <w:cols w:space="0"/>
        </w:sectPr>
      </w:pPr>
    </w:p>
    <w:p w14:paraId="7498ADB9" w14:textId="77777777" w:rsidR="00CA4336" w:rsidRDefault="00D00394">
      <w:pPr>
        <w:pStyle w:val="Standard"/>
        <w:spacing w:before="120"/>
        <w:ind w:left="-539" w:right="-754"/>
        <w:rPr>
          <w:color w:val="000000"/>
          <w:sz w:val="32"/>
          <w:szCs w:val="32"/>
        </w:rPr>
      </w:pPr>
      <w:r>
        <w:rPr>
          <w:color w:val="000000"/>
          <w:sz w:val="32"/>
          <w:szCs w:val="32"/>
        </w:rPr>
        <w:t>Thanks from an attendee (Ed.)</w:t>
      </w:r>
    </w:p>
    <w:p w14:paraId="204D872C" w14:textId="77777777" w:rsidR="00CA4336" w:rsidRDefault="00CA4336">
      <w:pPr>
        <w:pStyle w:val="Standard"/>
        <w:ind w:left="-540"/>
        <w:jc w:val="both"/>
        <w:rPr>
          <w:rFonts w:ascii="Arial" w:hAnsi="Arial"/>
          <w:b/>
          <w:sz w:val="16"/>
          <w:szCs w:val="16"/>
          <w:u w:val="double"/>
        </w:rPr>
      </w:pPr>
    </w:p>
    <w:p w14:paraId="59476B4A" w14:textId="77777777" w:rsidR="00CA4336" w:rsidRDefault="00D00394">
      <w:pPr>
        <w:pStyle w:val="Standard"/>
        <w:ind w:left="-540"/>
        <w:jc w:val="both"/>
      </w:pPr>
      <w:r>
        <w:rPr>
          <w:rFonts w:ascii="Arial" w:hAnsi="Arial"/>
          <w:b/>
          <w:sz w:val="32"/>
          <w:szCs w:val="32"/>
          <w:u w:val="double"/>
        </w:rPr>
        <w:lastRenderedPageBreak/>
        <w:t>New Members</w:t>
      </w:r>
      <w:r>
        <w:rPr>
          <w:rFonts w:ascii="Arial" w:hAnsi="Arial"/>
          <w:color w:val="0000FF"/>
          <w:sz w:val="32"/>
          <w:szCs w:val="32"/>
        </w:rPr>
        <w:t>  Please make welcome all new members by introducing yourself to them</w:t>
      </w:r>
    </w:p>
    <w:p w14:paraId="23EBDA97" w14:textId="77777777" w:rsidR="00CA4336" w:rsidRDefault="00CA4336">
      <w:pPr>
        <w:pStyle w:val="Standard"/>
        <w:ind w:left="-540"/>
        <w:jc w:val="both"/>
        <w:rPr>
          <w:rFonts w:ascii="Arial" w:hAnsi="Arial"/>
          <w:color w:val="0000FF"/>
          <w:sz w:val="32"/>
          <w:szCs w:val="32"/>
        </w:rPr>
      </w:pPr>
    </w:p>
    <w:p w14:paraId="2A2D8B21" w14:textId="77777777" w:rsidR="00CA4336" w:rsidRDefault="00D00394">
      <w:pPr>
        <w:pStyle w:val="Standard"/>
        <w:jc w:val="both"/>
        <w:rPr>
          <w:rFonts w:cs="Lucida Sans"/>
          <w:b/>
          <w:bCs/>
          <w:sz w:val="32"/>
          <w:szCs w:val="32"/>
          <w:lang w:eastAsia="hi-IN"/>
        </w:rPr>
      </w:pPr>
      <w:r>
        <w:rPr>
          <w:rFonts w:cs="Lucida Sans"/>
          <w:b/>
          <w:bCs/>
          <w:sz w:val="32"/>
          <w:szCs w:val="32"/>
          <w:lang w:eastAsia="hi-IN"/>
        </w:rPr>
        <w:t>From the Executive Director</w:t>
      </w:r>
    </w:p>
    <w:p w14:paraId="303F3446" w14:textId="77777777" w:rsidR="00CA4336" w:rsidRDefault="00CA4336">
      <w:pPr>
        <w:pStyle w:val="Standard"/>
        <w:jc w:val="both"/>
        <w:rPr>
          <w:rFonts w:cs="Lucida Sans"/>
          <w:b/>
          <w:bCs/>
          <w:sz w:val="16"/>
          <w:szCs w:val="16"/>
          <w:lang w:eastAsia="hi-IN"/>
        </w:rPr>
      </w:pPr>
    </w:p>
    <w:p w14:paraId="03C53F9E" w14:textId="77777777" w:rsidR="00CA4336" w:rsidRDefault="00D00394">
      <w:pPr>
        <w:pStyle w:val="Standard"/>
        <w:jc w:val="both"/>
        <w:rPr>
          <w:rFonts w:cs="Lucida Sans"/>
          <w:b/>
          <w:bCs/>
          <w:sz w:val="32"/>
          <w:szCs w:val="32"/>
          <w:lang w:eastAsia="hi-IN"/>
        </w:rPr>
      </w:pPr>
      <w:r>
        <w:rPr>
          <w:rFonts w:cs="Lucida Sans"/>
          <w:b/>
          <w:bCs/>
          <w:sz w:val="32"/>
          <w:szCs w:val="32"/>
          <w:lang w:eastAsia="hi-IN"/>
        </w:rPr>
        <w:t>The Board has continued to focus on the club's future</w:t>
      </w:r>
    </w:p>
    <w:p w14:paraId="4126503D" w14:textId="77777777" w:rsidR="00CA4336" w:rsidRDefault="00CA4336">
      <w:pPr>
        <w:pStyle w:val="Standard"/>
        <w:jc w:val="both"/>
        <w:rPr>
          <w:rFonts w:cs="Lucida Sans"/>
          <w:b/>
          <w:bCs/>
          <w:sz w:val="16"/>
          <w:szCs w:val="16"/>
          <w:lang w:eastAsia="hi-IN"/>
        </w:rPr>
      </w:pPr>
    </w:p>
    <w:p w14:paraId="75E104B5" w14:textId="77777777" w:rsidR="00CA4336" w:rsidRDefault="00D00394">
      <w:pPr>
        <w:pStyle w:val="Standard"/>
        <w:jc w:val="both"/>
        <w:rPr>
          <w:rFonts w:cs="Lucida Sans"/>
          <w:b/>
          <w:bCs/>
          <w:sz w:val="32"/>
          <w:szCs w:val="32"/>
          <w:lang w:eastAsia="hi-IN"/>
        </w:rPr>
      </w:pPr>
      <w:r>
        <w:rPr>
          <w:rFonts w:cs="Lucida Sans"/>
          <w:b/>
          <w:bCs/>
          <w:sz w:val="32"/>
          <w:szCs w:val="32"/>
          <w:lang w:eastAsia="hi-IN"/>
        </w:rPr>
        <w:t>Currently</w:t>
      </w:r>
    </w:p>
    <w:p w14:paraId="547E77B5" w14:textId="77777777" w:rsidR="00CA4336" w:rsidRDefault="00CA4336">
      <w:pPr>
        <w:pStyle w:val="Standard"/>
        <w:jc w:val="both"/>
        <w:rPr>
          <w:rFonts w:cs="Lucida Sans"/>
          <w:b/>
          <w:bCs/>
          <w:sz w:val="16"/>
          <w:szCs w:val="16"/>
          <w:lang w:eastAsia="hi-IN"/>
        </w:rPr>
      </w:pPr>
    </w:p>
    <w:p w14:paraId="12C34096" w14:textId="77777777" w:rsidR="00CA4336" w:rsidRDefault="00D00394">
      <w:pPr>
        <w:pStyle w:val="Standard"/>
        <w:numPr>
          <w:ilvl w:val="0"/>
          <w:numId w:val="5"/>
        </w:numPr>
        <w:jc w:val="both"/>
        <w:rPr>
          <w:rFonts w:cs="Lucida Sans"/>
          <w:sz w:val="32"/>
          <w:szCs w:val="32"/>
          <w:lang w:eastAsia="hi-IN"/>
        </w:rPr>
      </w:pPr>
      <w:r>
        <w:rPr>
          <w:rFonts w:cs="Lucida Sans"/>
          <w:sz w:val="32"/>
          <w:szCs w:val="32"/>
          <w:lang w:eastAsia="hi-IN"/>
        </w:rPr>
        <w:t>The resurfacing of thr Frank and Isabel Baguley green has been completed and there have been several inspections by Berry Bowling Systems (BBS): the latest report from BBS is that the Green is 'bedding in' well'. Members will be able to enjoy many years of bowling on our newly surfaced synthetic green.</w:t>
      </w:r>
    </w:p>
    <w:p w14:paraId="67916832" w14:textId="77777777" w:rsidR="00CA4336" w:rsidRDefault="00D00394">
      <w:pPr>
        <w:pStyle w:val="Standard"/>
        <w:jc w:val="both"/>
        <w:rPr>
          <w:rFonts w:cs="Lucida Sans"/>
          <w:sz w:val="16"/>
          <w:szCs w:val="16"/>
          <w:lang w:eastAsia="hi-IN"/>
        </w:rPr>
      </w:pPr>
      <w:r>
        <w:rPr>
          <w:rFonts w:cs="Lucida Sans"/>
          <w:sz w:val="16"/>
          <w:szCs w:val="16"/>
          <w:lang w:eastAsia="hi-IN"/>
        </w:rPr>
        <w:t xml:space="preserve"> </w:t>
      </w:r>
    </w:p>
    <w:p w14:paraId="50573EB9" w14:textId="77777777" w:rsidR="00CA4336" w:rsidRDefault="00D00394">
      <w:pPr>
        <w:pStyle w:val="Standard"/>
        <w:numPr>
          <w:ilvl w:val="0"/>
          <w:numId w:val="2"/>
        </w:numPr>
        <w:jc w:val="both"/>
      </w:pPr>
      <w:r>
        <w:rPr>
          <w:rFonts w:cs="Lucida Sans"/>
          <w:sz w:val="32"/>
          <w:szCs w:val="32"/>
          <w:lang w:eastAsia="hi-IN"/>
        </w:rPr>
        <w:t xml:space="preserve">As I reported in the last newsletter the application for financial assistance for the installation of lights over the John Clarke green is progressing with the support of the Kingston City Council; in turn the Council has applied to the State Government for a </w:t>
      </w:r>
      <w:r>
        <w:rPr>
          <w:rFonts w:cs="Lucida Sans"/>
          <w:b/>
          <w:bCs/>
          <w:sz w:val="32"/>
          <w:szCs w:val="32"/>
          <w:lang w:eastAsia="hi-IN"/>
        </w:rPr>
        <w:t xml:space="preserve">grant. </w:t>
      </w:r>
      <w:r>
        <w:rPr>
          <w:rFonts w:cs="Lucida Sans"/>
          <w:sz w:val="32"/>
          <w:szCs w:val="32"/>
          <w:lang w:eastAsia="hi-IN"/>
        </w:rPr>
        <w:t>Hopefully, we will have more information before the end of the year.</w:t>
      </w:r>
    </w:p>
    <w:p w14:paraId="3E0E2303" w14:textId="77777777" w:rsidR="00CA4336" w:rsidRDefault="00CA4336">
      <w:pPr>
        <w:pStyle w:val="Standard"/>
        <w:jc w:val="both"/>
        <w:rPr>
          <w:rFonts w:cs="Lucida Sans"/>
          <w:sz w:val="16"/>
          <w:szCs w:val="16"/>
          <w:lang w:eastAsia="hi-IN"/>
        </w:rPr>
      </w:pPr>
    </w:p>
    <w:p w14:paraId="3F6201D5" w14:textId="77777777" w:rsidR="00CA4336" w:rsidRDefault="00D00394">
      <w:pPr>
        <w:pStyle w:val="Standard"/>
        <w:numPr>
          <w:ilvl w:val="0"/>
          <w:numId w:val="2"/>
        </w:numPr>
        <w:jc w:val="both"/>
        <w:rPr>
          <w:rFonts w:cs="Lucida Sans"/>
          <w:sz w:val="32"/>
          <w:szCs w:val="32"/>
          <w:lang w:eastAsia="hi-IN"/>
        </w:rPr>
      </w:pPr>
      <w:r>
        <w:rPr>
          <w:rFonts w:cs="Lucida Sans"/>
          <w:sz w:val="32"/>
          <w:szCs w:val="32"/>
          <w:lang w:eastAsia="hi-IN"/>
        </w:rPr>
        <w:t>A new two-year contract with the greenkeeper is now in place. In a recent inspection Bowls Victoria gave an “A”(the highest) rating to both our active greens</w:t>
      </w:r>
    </w:p>
    <w:p w14:paraId="2DED16C1" w14:textId="77777777" w:rsidR="00CA4336" w:rsidRDefault="00D00394">
      <w:pPr>
        <w:pStyle w:val="Standard"/>
        <w:numPr>
          <w:ilvl w:val="0"/>
          <w:numId w:val="2"/>
        </w:numPr>
        <w:jc w:val="both"/>
        <w:rPr>
          <w:rFonts w:cs="Lucida Sans"/>
          <w:sz w:val="32"/>
          <w:szCs w:val="32"/>
          <w:lang w:eastAsia="hi-IN"/>
        </w:rPr>
      </w:pPr>
      <w:r>
        <w:rPr>
          <w:rFonts w:cs="Lucida Sans"/>
          <w:sz w:val="32"/>
          <w:szCs w:val="32"/>
          <w:lang w:eastAsia="hi-IN"/>
        </w:rPr>
        <w:t>The Ken Lee green is in 'hibernation'. The infrastructure around the green is being maintained. The hope is that, with membership growth, the green can be reopened in the not too distant future.</w:t>
      </w:r>
    </w:p>
    <w:p w14:paraId="7B8EC3CD" w14:textId="77777777" w:rsidR="00CA4336" w:rsidRDefault="00D00394">
      <w:pPr>
        <w:pStyle w:val="Standard"/>
        <w:numPr>
          <w:ilvl w:val="0"/>
          <w:numId w:val="2"/>
        </w:numPr>
        <w:jc w:val="both"/>
        <w:rPr>
          <w:rFonts w:cs="Lucida Sans"/>
          <w:b/>
          <w:bCs/>
          <w:i/>
          <w:iCs/>
          <w:sz w:val="32"/>
          <w:szCs w:val="32"/>
          <w:lang w:eastAsia="hi-IN"/>
        </w:rPr>
      </w:pPr>
      <w:r>
        <w:rPr>
          <w:rFonts w:cs="Lucida Sans"/>
          <w:b/>
          <w:bCs/>
          <w:i/>
          <w:iCs/>
          <w:sz w:val="32"/>
          <w:szCs w:val="32"/>
          <w:lang w:eastAsia="hi-IN"/>
        </w:rPr>
        <w:t xml:space="preserve">Why not bring a friend along to the Club, roll a few bowls with them, introduce them to other members and invite them to join. The Club needs </w:t>
      </w:r>
      <w:r>
        <w:rPr>
          <w:rFonts w:cs="Lucida Sans"/>
          <w:b/>
          <w:bCs/>
          <w:i/>
          <w:iCs/>
          <w:sz w:val="32"/>
          <w:szCs w:val="32"/>
          <w:shd w:val="clear" w:color="auto" w:fill="FFFF00"/>
          <w:lang w:eastAsia="hi-IN"/>
        </w:rPr>
        <w:t>your</w:t>
      </w:r>
      <w:r>
        <w:rPr>
          <w:rFonts w:cs="Lucida Sans"/>
          <w:b/>
          <w:bCs/>
          <w:i/>
          <w:iCs/>
          <w:sz w:val="32"/>
          <w:szCs w:val="32"/>
          <w:lang w:eastAsia="hi-IN"/>
        </w:rPr>
        <w:t xml:space="preserve"> help to grow our membership</w:t>
      </w:r>
    </w:p>
    <w:p w14:paraId="2EFA7993" w14:textId="77777777" w:rsidR="00CA4336" w:rsidRDefault="00CA4336">
      <w:pPr>
        <w:pStyle w:val="Standard"/>
        <w:jc w:val="both"/>
        <w:rPr>
          <w:rFonts w:cs="Lucida Sans"/>
          <w:sz w:val="16"/>
          <w:szCs w:val="16"/>
          <w:lang w:eastAsia="hi-IN"/>
        </w:rPr>
      </w:pPr>
    </w:p>
    <w:p w14:paraId="5A16B7AB" w14:textId="77777777" w:rsidR="00CA4336" w:rsidRDefault="00D00394">
      <w:pPr>
        <w:pStyle w:val="Standard"/>
        <w:jc w:val="both"/>
        <w:rPr>
          <w:rFonts w:cs="Lucida Sans"/>
          <w:sz w:val="32"/>
          <w:szCs w:val="32"/>
          <w:lang w:eastAsia="hi-IN"/>
        </w:rPr>
      </w:pPr>
      <w:r>
        <w:rPr>
          <w:rFonts w:cs="Lucida Sans"/>
          <w:sz w:val="32"/>
          <w:szCs w:val="32"/>
          <w:lang w:eastAsia="hi-IN"/>
        </w:rPr>
        <w:tab/>
        <w:t>and looking ahead</w:t>
      </w:r>
    </w:p>
    <w:p w14:paraId="34910EF6" w14:textId="77777777" w:rsidR="00CA4336" w:rsidRDefault="00CA4336">
      <w:pPr>
        <w:pStyle w:val="Standard"/>
        <w:jc w:val="both"/>
        <w:rPr>
          <w:rFonts w:cs="Lucida Sans"/>
          <w:sz w:val="16"/>
          <w:szCs w:val="16"/>
          <w:lang w:eastAsia="hi-IN"/>
        </w:rPr>
      </w:pPr>
    </w:p>
    <w:p w14:paraId="3BF7C62A" w14:textId="77777777" w:rsidR="00CA4336" w:rsidRDefault="00D00394">
      <w:pPr>
        <w:pStyle w:val="Standard"/>
        <w:jc w:val="both"/>
        <w:rPr>
          <w:rFonts w:cs="Lucida Sans"/>
          <w:sz w:val="32"/>
          <w:szCs w:val="32"/>
          <w:lang w:eastAsia="hi-IN"/>
        </w:rPr>
      </w:pPr>
      <w:r>
        <w:rPr>
          <w:rFonts w:cs="Lucida Sans"/>
          <w:sz w:val="32"/>
          <w:szCs w:val="32"/>
          <w:lang w:eastAsia="hi-IN"/>
        </w:rPr>
        <w:t>The Board will be intensifying its focus on a range of actions to help secure the future of the Club – membership growth, of course, being the key.</w:t>
      </w:r>
    </w:p>
    <w:p w14:paraId="2B7A0815" w14:textId="77777777" w:rsidR="00CA4336" w:rsidRDefault="00CA4336">
      <w:pPr>
        <w:pStyle w:val="Standard"/>
        <w:jc w:val="both"/>
        <w:rPr>
          <w:rFonts w:cs="Lucida Sans"/>
          <w:sz w:val="16"/>
          <w:szCs w:val="16"/>
          <w:lang w:eastAsia="hi-IN"/>
        </w:rPr>
      </w:pPr>
    </w:p>
    <w:p w14:paraId="0394EAC5" w14:textId="77777777" w:rsidR="00CA4336" w:rsidRDefault="00D00394">
      <w:pPr>
        <w:pStyle w:val="Standard"/>
        <w:jc w:val="both"/>
        <w:rPr>
          <w:rFonts w:cs="Lucida Sans"/>
          <w:sz w:val="32"/>
          <w:szCs w:val="32"/>
          <w:lang w:eastAsia="hi-IN"/>
        </w:rPr>
      </w:pPr>
      <w:r>
        <w:rPr>
          <w:rFonts w:cs="Lucida Sans"/>
          <w:sz w:val="32"/>
          <w:szCs w:val="32"/>
          <w:lang w:eastAsia="hi-IN"/>
        </w:rPr>
        <w:t>The Board encourages members to concider contributing to volunter services by:</w:t>
      </w:r>
    </w:p>
    <w:p w14:paraId="02FF3294" w14:textId="77777777" w:rsidR="00CA4336" w:rsidRDefault="00D00394">
      <w:pPr>
        <w:pStyle w:val="Standard"/>
        <w:numPr>
          <w:ilvl w:val="0"/>
          <w:numId w:val="6"/>
        </w:numPr>
        <w:jc w:val="both"/>
        <w:rPr>
          <w:rFonts w:cs="Lucida Sans"/>
          <w:sz w:val="32"/>
          <w:szCs w:val="32"/>
          <w:lang w:eastAsia="hi-IN"/>
        </w:rPr>
      </w:pPr>
      <w:r>
        <w:rPr>
          <w:rFonts w:cs="Lucida Sans"/>
          <w:sz w:val="32"/>
          <w:szCs w:val="32"/>
          <w:lang w:eastAsia="hi-IN"/>
        </w:rPr>
        <w:t>getting a Responsible Service of Alcohol Certificate and so help with the bar roster (a RSA course is planned for November).</w:t>
      </w:r>
    </w:p>
    <w:p w14:paraId="13441549" w14:textId="77777777" w:rsidR="00CA4336" w:rsidRDefault="00D00394">
      <w:pPr>
        <w:pStyle w:val="Standard"/>
        <w:numPr>
          <w:ilvl w:val="0"/>
          <w:numId w:val="6"/>
        </w:numPr>
        <w:jc w:val="both"/>
        <w:rPr>
          <w:rFonts w:cs="Lucida Sans"/>
          <w:sz w:val="32"/>
          <w:szCs w:val="32"/>
          <w:lang w:eastAsia="hi-IN"/>
        </w:rPr>
      </w:pPr>
      <w:r>
        <w:rPr>
          <w:rFonts w:cs="Lucida Sans"/>
          <w:sz w:val="32"/>
          <w:szCs w:val="32"/>
          <w:lang w:eastAsia="hi-IN"/>
        </w:rPr>
        <w:t>Getting a Working with Children Certificate and so help with Barefoot Bowls activities (WWC certificates can be obtained on-line at no cost) and/or</w:t>
      </w:r>
    </w:p>
    <w:p w14:paraId="35F149DE" w14:textId="77777777" w:rsidR="00CA4336" w:rsidRDefault="00D00394">
      <w:pPr>
        <w:pStyle w:val="Standard"/>
        <w:numPr>
          <w:ilvl w:val="0"/>
          <w:numId w:val="6"/>
        </w:numPr>
        <w:jc w:val="both"/>
        <w:rPr>
          <w:rFonts w:cs="Lucida Sans"/>
          <w:sz w:val="32"/>
          <w:szCs w:val="32"/>
          <w:lang w:eastAsia="hi-IN"/>
        </w:rPr>
      </w:pPr>
      <w:r>
        <w:rPr>
          <w:rFonts w:cs="Lucida Sans"/>
          <w:sz w:val="32"/>
          <w:szCs w:val="32"/>
          <w:lang w:eastAsia="hi-IN"/>
        </w:rPr>
        <w:lastRenderedPageBreak/>
        <w:t>standing for election to the Board or committee positions.</w:t>
      </w:r>
    </w:p>
    <w:p w14:paraId="04ABAAE9" w14:textId="77777777" w:rsidR="00CA4336" w:rsidRDefault="00D00394">
      <w:pPr>
        <w:pStyle w:val="Standard"/>
        <w:jc w:val="both"/>
        <w:rPr>
          <w:sz w:val="32"/>
          <w:szCs w:val="32"/>
        </w:rPr>
      </w:pPr>
      <w:r>
        <w:rPr>
          <w:rFonts w:cs="Lucida Sans"/>
          <w:sz w:val="32"/>
          <w:szCs w:val="32"/>
          <w:lang w:eastAsia="hi-IN"/>
        </w:rPr>
        <w:t>Please look out for further information and talk with one of the Board members if you have any questions</w:t>
      </w:r>
    </w:p>
    <w:p w14:paraId="48C85747" w14:textId="77777777" w:rsidR="00CA4336" w:rsidRDefault="00CA4336">
      <w:pPr>
        <w:pStyle w:val="Standard"/>
        <w:jc w:val="both"/>
        <w:rPr>
          <w:rFonts w:cs="Lucida Sans"/>
          <w:sz w:val="16"/>
          <w:szCs w:val="16"/>
          <w:lang w:eastAsia="hi-IN"/>
        </w:rPr>
      </w:pPr>
    </w:p>
    <w:p w14:paraId="48C92632" w14:textId="77777777" w:rsidR="00CA4336" w:rsidRDefault="00D00394">
      <w:pPr>
        <w:pStyle w:val="Standard"/>
        <w:jc w:val="both"/>
        <w:rPr>
          <w:rFonts w:cs="Lucida Sans"/>
          <w:sz w:val="32"/>
          <w:szCs w:val="32"/>
          <w:lang w:eastAsia="hi-IN"/>
        </w:rPr>
      </w:pPr>
      <w:r>
        <w:rPr>
          <w:rFonts w:cs="Lucida Sans"/>
          <w:sz w:val="32"/>
          <w:szCs w:val="32"/>
          <w:lang w:eastAsia="hi-IN"/>
        </w:rPr>
        <w:t>Ian Wilding</w:t>
      </w:r>
    </w:p>
    <w:p w14:paraId="67CB191D" w14:textId="77777777" w:rsidR="00CA4336" w:rsidRDefault="00D00394">
      <w:pPr>
        <w:pStyle w:val="Standard"/>
        <w:jc w:val="both"/>
      </w:pPr>
      <w:r>
        <w:rPr>
          <w:rFonts w:cs="Lucida Sans"/>
          <w:sz w:val="32"/>
          <w:szCs w:val="32"/>
          <w:lang w:eastAsia="hi-IN"/>
        </w:rPr>
        <w:t>5</w:t>
      </w:r>
      <w:r>
        <w:rPr>
          <w:rFonts w:cs="Lucida Sans"/>
          <w:sz w:val="32"/>
          <w:szCs w:val="32"/>
          <w:vertAlign w:val="superscript"/>
          <w:lang w:eastAsia="hi-IN"/>
        </w:rPr>
        <w:t>th</w:t>
      </w:r>
      <w:r>
        <w:rPr>
          <w:rFonts w:cs="Lucida Sans"/>
          <w:sz w:val="32"/>
          <w:szCs w:val="32"/>
          <w:lang w:eastAsia="hi-IN"/>
        </w:rPr>
        <w:t xml:space="preserve"> October 2017</w:t>
      </w:r>
    </w:p>
    <w:p w14:paraId="758F5C47" w14:textId="77777777" w:rsidR="00CA4336" w:rsidRDefault="00CA4336">
      <w:pPr>
        <w:pStyle w:val="Standard"/>
        <w:jc w:val="both"/>
        <w:rPr>
          <w:rFonts w:cs="Lucida Sans"/>
          <w:sz w:val="32"/>
          <w:szCs w:val="32"/>
          <w:lang w:eastAsia="hi-IN"/>
        </w:rPr>
      </w:pPr>
    </w:p>
    <w:p w14:paraId="17D3FB78" w14:textId="77777777" w:rsidR="00CA4336" w:rsidRDefault="00D00394">
      <w:pPr>
        <w:pStyle w:val="Standard"/>
        <w:jc w:val="both"/>
        <w:rPr>
          <w:b/>
          <w:bCs/>
          <w:sz w:val="36"/>
          <w:szCs w:val="36"/>
        </w:rPr>
      </w:pPr>
      <w:r>
        <w:rPr>
          <w:rFonts w:cs="Lucida Sans"/>
          <w:b/>
          <w:bCs/>
          <w:sz w:val="36"/>
          <w:szCs w:val="36"/>
          <w:lang w:eastAsia="hi-IN"/>
        </w:rPr>
        <w:t xml:space="preserve">VALE </w:t>
      </w:r>
      <w:r>
        <w:rPr>
          <w:rFonts w:cs="Lucida Sans"/>
          <w:sz w:val="32"/>
          <w:szCs w:val="32"/>
          <w:lang w:eastAsia="hi-IN"/>
        </w:rPr>
        <w:t>Between issues of the news we have lost another valuable &amp; well liked member of our CLUB. RAY COSTOLLOE. Ray and his late wife spent a lot of their time in organising and raising money for our CLUB. We, the members wish to convey our condolences to Ray (Jnr.), Jason, David &amp; Family.</w:t>
      </w:r>
    </w:p>
    <w:p w14:paraId="3A62DED2" w14:textId="77777777" w:rsidR="00CA4336" w:rsidRDefault="00CA4336">
      <w:pPr>
        <w:pStyle w:val="Standard"/>
        <w:jc w:val="both"/>
        <w:rPr>
          <w:rFonts w:cs="Lucida Sans"/>
          <w:sz w:val="32"/>
          <w:szCs w:val="32"/>
          <w:lang w:eastAsia="hi-IN"/>
        </w:rPr>
      </w:pPr>
    </w:p>
    <w:p w14:paraId="7E0AE8EA" w14:textId="77777777" w:rsidR="00CA4336" w:rsidRDefault="00D00394">
      <w:pPr>
        <w:pStyle w:val="Standard"/>
        <w:ind w:left="-480"/>
        <w:jc w:val="both"/>
      </w:pPr>
      <w:r>
        <w:rPr>
          <w:rFonts w:ascii="Arial" w:hAnsi="Arial"/>
          <w:b/>
          <w:sz w:val="32"/>
          <w:szCs w:val="32"/>
          <w:u w:val="single"/>
        </w:rPr>
        <w:t>WELFARE</w:t>
      </w:r>
      <w:r>
        <w:rPr>
          <w:rFonts w:ascii="Arial" w:hAnsi="Arial"/>
          <w:sz w:val="32"/>
          <w:szCs w:val="32"/>
        </w:rPr>
        <w:t xml:space="preserve">   </w:t>
      </w:r>
    </w:p>
    <w:p w14:paraId="039655EB" w14:textId="77777777" w:rsidR="00CA4336" w:rsidRDefault="00D00394">
      <w:pPr>
        <w:pStyle w:val="Standard"/>
        <w:rPr>
          <w:rFonts w:ascii="Calibri" w:hAnsi="Calibri"/>
          <w:color w:val="000000"/>
          <w:sz w:val="36"/>
          <w:szCs w:val="36"/>
        </w:rPr>
      </w:pPr>
      <w:r>
        <w:rPr>
          <w:rFonts w:ascii="Calibri" w:hAnsi="Calibri"/>
          <w:color w:val="000000"/>
          <w:sz w:val="36"/>
          <w:szCs w:val="36"/>
        </w:rPr>
        <w:t>MEN’S WELFARE:</w:t>
      </w:r>
    </w:p>
    <w:p w14:paraId="396AC40E" w14:textId="77777777" w:rsidR="00CA4336" w:rsidRDefault="00D00394">
      <w:pPr>
        <w:pStyle w:val="Standard"/>
      </w:pPr>
      <w:r>
        <w:rPr>
          <w:sz w:val="28"/>
          <w:szCs w:val="28"/>
        </w:rPr>
        <w:t xml:space="preserve">MENS </w:t>
      </w:r>
      <w:r>
        <w:t>WELFARE</w:t>
      </w:r>
      <w:r>
        <w:rPr>
          <w:sz w:val="28"/>
          <w:szCs w:val="28"/>
        </w:rPr>
        <w:t xml:space="preserve"> REPORT - 30 AUGUST 16</w:t>
      </w:r>
    </w:p>
    <w:p w14:paraId="4FF022F4" w14:textId="77777777" w:rsidR="00CA4336" w:rsidRDefault="00D00394">
      <w:pPr>
        <w:pStyle w:val="Standard"/>
        <w:rPr>
          <w:sz w:val="32"/>
          <w:szCs w:val="32"/>
        </w:rPr>
      </w:pPr>
      <w:r>
        <w:rPr>
          <w:sz w:val="32"/>
          <w:szCs w:val="32"/>
        </w:rPr>
        <w:t xml:space="preserve"> 9774 2997.</w:t>
      </w:r>
    </w:p>
    <w:p w14:paraId="4A79CAA0" w14:textId="77777777" w:rsidR="00CA4336" w:rsidRDefault="00D00394">
      <w:pPr>
        <w:pStyle w:val="Standard"/>
        <w:rPr>
          <w:sz w:val="32"/>
          <w:szCs w:val="32"/>
        </w:rPr>
      </w:pPr>
      <w:r>
        <w:rPr>
          <w:sz w:val="32"/>
          <w:szCs w:val="32"/>
        </w:rPr>
        <w:t xml:space="preserve">NO REPORT </w:t>
      </w:r>
      <w:r>
        <w:rPr>
          <w:b/>
          <w:bCs/>
          <w:sz w:val="32"/>
          <w:szCs w:val="32"/>
        </w:rPr>
        <w:t xml:space="preserve">NOT Marg or </w:t>
      </w:r>
      <w:r>
        <w:rPr>
          <w:sz w:val="32"/>
          <w:szCs w:val="32"/>
        </w:rPr>
        <w:t>DOUG'S Fault</w:t>
      </w:r>
    </w:p>
    <w:p w14:paraId="3D5F29C0" w14:textId="77777777" w:rsidR="00CA4336" w:rsidRDefault="00D00394">
      <w:pPr>
        <w:pStyle w:val="Standard"/>
        <w:rPr>
          <w:sz w:val="32"/>
          <w:szCs w:val="32"/>
        </w:rPr>
      </w:pPr>
      <w:r>
        <w:rPr>
          <w:sz w:val="32"/>
          <w:szCs w:val="32"/>
        </w:rPr>
        <w:t xml:space="preserve">I am sorry but my COMPUTER does not receive E-mails any more and I am waiting till my Grandson gets back from Hawaii </w:t>
      </w:r>
      <w:r>
        <w:rPr>
          <w:sz w:val="32"/>
          <w:szCs w:val="32"/>
        </w:rPr>
        <w:tab/>
      </w:r>
      <w:r>
        <w:rPr>
          <w:sz w:val="32"/>
          <w:szCs w:val="32"/>
        </w:rPr>
        <w:tab/>
        <w:t>EDITOR</w:t>
      </w:r>
    </w:p>
    <w:p w14:paraId="06D18B7C" w14:textId="77777777" w:rsidR="00CA4336" w:rsidRDefault="00CA4336">
      <w:pPr>
        <w:pStyle w:val="Standard"/>
        <w:rPr>
          <w:sz w:val="32"/>
          <w:szCs w:val="32"/>
        </w:rPr>
      </w:pPr>
    </w:p>
    <w:p w14:paraId="2FE0DAA1" w14:textId="77777777" w:rsidR="00CA4336" w:rsidRDefault="00D00394">
      <w:pPr>
        <w:pStyle w:val="Standard"/>
        <w:jc w:val="both"/>
      </w:pPr>
      <w:r>
        <w:rPr>
          <w:b/>
          <w:sz w:val="36"/>
          <w:szCs w:val="36"/>
        </w:rPr>
        <w:t>Ladies Welfare Report</w:t>
      </w:r>
      <w:r>
        <w:rPr>
          <w:sz w:val="28"/>
          <w:szCs w:val="28"/>
        </w:rPr>
        <w:t>.</w:t>
      </w:r>
      <w:r>
        <w:rPr>
          <w:noProof/>
        </w:rPr>
        <w:drawing>
          <wp:anchor distT="0" distB="0" distL="114300" distR="114300" simplePos="0" relativeHeight="251658240" behindDoc="0" locked="0" layoutInCell="1" allowOverlap="1" wp14:anchorId="2C4DCC54" wp14:editId="3FA48D41">
            <wp:simplePos x="0" y="0"/>
            <wp:positionH relativeFrom="column">
              <wp:posOffset>2371680</wp:posOffset>
            </wp:positionH>
            <wp:positionV relativeFrom="paragraph">
              <wp:posOffset>259560</wp:posOffset>
            </wp:positionV>
            <wp:extent cx="2428920" cy="1772280"/>
            <wp:effectExtent l="0" t="0" r="9480" b="0"/>
            <wp:wrapTight wrapText="bothSides">
              <wp:wrapPolygon edited="0">
                <wp:start x="0" y="0"/>
                <wp:lineTo x="0" y="21368"/>
                <wp:lineTo x="21346" y="21368"/>
                <wp:lineTo x="21346" y="0"/>
                <wp:lineTo x="0" y="0"/>
              </wp:wrapPolygon>
            </wp:wrapTight>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28920" cy="1772280"/>
                    </a:xfrm>
                    <a:prstGeom prst="rect">
                      <a:avLst/>
                    </a:prstGeom>
                    <a:noFill/>
                    <a:ln>
                      <a:noFill/>
                      <a:prstDash/>
                    </a:ln>
                  </pic:spPr>
                </pic:pic>
              </a:graphicData>
            </a:graphic>
          </wp:anchor>
        </w:drawing>
      </w:r>
    </w:p>
    <w:p w14:paraId="6030305F" w14:textId="77777777" w:rsidR="00CA4336" w:rsidRDefault="00D00394">
      <w:pPr>
        <w:pStyle w:val="Standard"/>
        <w:jc w:val="both"/>
        <w:rPr>
          <w:sz w:val="28"/>
          <w:szCs w:val="28"/>
        </w:rPr>
      </w:pPr>
      <w:r>
        <w:rPr>
          <w:sz w:val="28"/>
          <w:szCs w:val="28"/>
        </w:rPr>
        <w:t>Nil</w:t>
      </w:r>
    </w:p>
    <w:p w14:paraId="33BC9D34" w14:textId="77777777" w:rsidR="00CA4336" w:rsidRDefault="00CA4336">
      <w:pPr>
        <w:pStyle w:val="Standard"/>
        <w:jc w:val="both"/>
        <w:rPr>
          <w:sz w:val="28"/>
          <w:szCs w:val="28"/>
        </w:rPr>
      </w:pPr>
    </w:p>
    <w:p w14:paraId="65E7B4EC" w14:textId="77777777" w:rsidR="00CA4336" w:rsidRDefault="00CA4336">
      <w:pPr>
        <w:pStyle w:val="Standard"/>
        <w:rPr>
          <w:sz w:val="32"/>
          <w:szCs w:val="32"/>
        </w:rPr>
      </w:pPr>
    </w:p>
    <w:p w14:paraId="0514A432" w14:textId="77777777" w:rsidR="00CA4336" w:rsidRDefault="00CA4336">
      <w:pPr>
        <w:pStyle w:val="Standard"/>
      </w:pPr>
    </w:p>
    <w:p w14:paraId="03EBB935" w14:textId="77777777" w:rsidR="00CA4336" w:rsidRDefault="00CA4336">
      <w:pPr>
        <w:pStyle w:val="Standard"/>
        <w:rPr>
          <w:b/>
          <w:u w:val="single"/>
        </w:rPr>
      </w:pPr>
    </w:p>
    <w:p w14:paraId="052CCBB9" w14:textId="77777777" w:rsidR="00CA4336" w:rsidRDefault="00CA4336">
      <w:pPr>
        <w:pStyle w:val="Standard"/>
        <w:rPr>
          <w:rFonts w:ascii="Calibri" w:hAnsi="Calibri"/>
          <w:color w:val="000000"/>
        </w:rPr>
      </w:pPr>
    </w:p>
    <w:p w14:paraId="229024CB" w14:textId="77777777" w:rsidR="00CA4336" w:rsidRDefault="00CA4336">
      <w:pPr>
        <w:pStyle w:val="Standard"/>
        <w:jc w:val="center"/>
      </w:pPr>
    </w:p>
    <w:p w14:paraId="0EE03626" w14:textId="77777777" w:rsidR="00CA4336" w:rsidRDefault="00D00394">
      <w:pPr>
        <w:pStyle w:val="Standard"/>
        <w:spacing w:before="100" w:after="100"/>
        <w:jc w:val="center"/>
        <w:rPr>
          <w:rFonts w:ascii="Arial" w:hAnsi="Arial"/>
          <w:color w:val="000000"/>
          <w:sz w:val="36"/>
          <w:szCs w:val="36"/>
          <w:lang w:eastAsia="en-AU"/>
        </w:rPr>
      </w:pPr>
      <w:r>
        <w:rPr>
          <w:rFonts w:ascii="Arial" w:hAnsi="Arial"/>
          <w:color w:val="000000"/>
          <w:sz w:val="36"/>
          <w:szCs w:val="36"/>
          <w:lang w:eastAsia="en-AU"/>
        </w:rPr>
        <w:t> </w:t>
      </w:r>
    </w:p>
    <w:p w14:paraId="4A89FE56" w14:textId="77777777" w:rsidR="00CA4336" w:rsidRDefault="00D00394">
      <w:pPr>
        <w:pStyle w:val="Textbody"/>
        <w:spacing w:before="100" w:after="100"/>
        <w:jc w:val="center"/>
        <w:rPr>
          <w:b/>
          <w:bCs/>
          <w:color w:val="99CC00"/>
          <w:sz w:val="36"/>
        </w:rPr>
      </w:pPr>
      <w:bookmarkStart w:id="1" w:name="container"/>
      <w:bookmarkEnd w:id="1"/>
      <w:r>
        <w:rPr>
          <w:b/>
          <w:bCs/>
          <w:color w:val="99CC00"/>
          <w:sz w:val="36"/>
        </w:rPr>
        <w:t>HAPPY OCTOBER BIRTHDAYS TO :</w:t>
      </w:r>
    </w:p>
    <w:p w14:paraId="2AEEFB5D" w14:textId="77777777" w:rsidR="00CA4336" w:rsidRDefault="00D00394">
      <w:pPr>
        <w:pStyle w:val="Textbody"/>
        <w:spacing w:before="100" w:after="100"/>
        <w:ind w:firstLine="720"/>
      </w:pPr>
      <w:r>
        <w:t>3/10 Bob Davies</w:t>
      </w:r>
      <w:r>
        <w:tab/>
      </w:r>
      <w:r>
        <w:tab/>
      </w:r>
      <w:r>
        <w:tab/>
        <w:t>5/10  Rachel Atkinson</w:t>
      </w:r>
    </w:p>
    <w:p w14:paraId="2D2DFB9F" w14:textId="77777777" w:rsidR="00CA4336" w:rsidRDefault="00D00394">
      <w:pPr>
        <w:pStyle w:val="Textbody"/>
        <w:spacing w:before="100" w:after="100"/>
        <w:ind w:firstLine="720"/>
      </w:pPr>
      <w:r>
        <w:t>6/10 Pat Gilhooly</w:t>
      </w:r>
      <w:r>
        <w:tab/>
      </w:r>
      <w:r>
        <w:tab/>
      </w:r>
      <w:r>
        <w:tab/>
        <w:t>10/10 Kevin Gilhooly, Doug Rafter</w:t>
      </w:r>
      <w:r>
        <w:tab/>
      </w:r>
    </w:p>
    <w:p w14:paraId="581ADE9F" w14:textId="77777777" w:rsidR="00CA4336" w:rsidRDefault="00D00394">
      <w:pPr>
        <w:pStyle w:val="Textbody"/>
        <w:spacing w:before="100" w:after="100"/>
        <w:ind w:firstLine="720"/>
      </w:pPr>
      <w:r>
        <w:t>12/10 Peter Brain, Kevin Breen</w:t>
      </w:r>
      <w:r>
        <w:tab/>
        <w:t>13/10 Lyn Holland </w:t>
      </w:r>
    </w:p>
    <w:p w14:paraId="19DB6E21" w14:textId="77777777" w:rsidR="00CA4336" w:rsidRDefault="00D00394">
      <w:pPr>
        <w:pStyle w:val="Textbody"/>
        <w:spacing w:before="100" w:after="100"/>
        <w:ind w:firstLine="720"/>
      </w:pPr>
      <w:r>
        <w:t>14/10 Rob Steele</w:t>
      </w:r>
      <w:r>
        <w:tab/>
      </w:r>
      <w:r>
        <w:tab/>
      </w:r>
      <w:r>
        <w:tab/>
        <w:t>16/10 Graham Unwin</w:t>
      </w:r>
      <w:r>
        <w:tab/>
      </w:r>
    </w:p>
    <w:p w14:paraId="121C9ED7" w14:textId="77777777" w:rsidR="00CA4336" w:rsidRDefault="00D00394">
      <w:pPr>
        <w:pStyle w:val="Textbody"/>
        <w:spacing w:before="100" w:after="100"/>
        <w:ind w:firstLine="720"/>
      </w:pPr>
      <w:r>
        <w:t>20/10 Margaret Bourne, Gloria Cummin</w:t>
      </w:r>
      <w:r>
        <w:tab/>
        <w:t>21/10  Bob Darby</w:t>
      </w:r>
    </w:p>
    <w:p w14:paraId="6F065015" w14:textId="77777777" w:rsidR="00CA4336" w:rsidRDefault="00D00394">
      <w:pPr>
        <w:pStyle w:val="Textbody"/>
        <w:spacing w:before="100" w:after="100"/>
        <w:ind w:firstLine="720"/>
      </w:pPr>
      <w:r>
        <w:t>22/10 Jeanette Barrett, Bob Gherardin,  Barbara Etheridge</w:t>
      </w:r>
    </w:p>
    <w:p w14:paraId="603B1563" w14:textId="77777777" w:rsidR="00CA4336" w:rsidRDefault="00D00394">
      <w:pPr>
        <w:pStyle w:val="Textbody"/>
        <w:spacing w:before="100" w:after="100"/>
        <w:ind w:firstLine="720"/>
      </w:pPr>
      <w:r>
        <w:t>24/10 Eric Viney, Klaus Ulmer</w:t>
      </w:r>
      <w:r>
        <w:tab/>
      </w:r>
      <w:r>
        <w:tab/>
      </w:r>
      <w:r>
        <w:tab/>
        <w:t>28/10 Paul Gilbert</w:t>
      </w:r>
      <w:r>
        <w:tab/>
      </w:r>
    </w:p>
    <w:p w14:paraId="55B05633" w14:textId="77777777" w:rsidR="00CA4336" w:rsidRDefault="00D00394">
      <w:pPr>
        <w:pStyle w:val="Textbody"/>
        <w:spacing w:before="100" w:after="100"/>
        <w:ind w:firstLine="720"/>
      </w:pPr>
      <w:r>
        <w:lastRenderedPageBreak/>
        <w:t xml:space="preserve">29/10 Alan Cousens </w:t>
      </w:r>
      <w:r>
        <w:tab/>
        <w:t>30/10 Barb Sharp</w:t>
      </w:r>
    </w:p>
    <w:p w14:paraId="68E7B732" w14:textId="77777777" w:rsidR="00CA4336" w:rsidRDefault="00CA4336">
      <w:pPr>
        <w:pStyle w:val="Standard"/>
        <w:spacing w:before="100" w:after="100"/>
        <w:rPr>
          <w:rFonts w:ascii="Arial" w:hAnsi="Arial"/>
          <w:color w:val="000000"/>
          <w:sz w:val="19"/>
          <w:szCs w:val="19"/>
          <w:lang w:eastAsia="en-AU"/>
        </w:rPr>
      </w:pPr>
    </w:p>
    <w:p w14:paraId="1C6BDCBF" w14:textId="77777777" w:rsidR="00CA4336" w:rsidRDefault="00D00394">
      <w:pPr>
        <w:pStyle w:val="Standard"/>
        <w:spacing w:before="100" w:after="100"/>
        <w:jc w:val="center"/>
        <w:rPr>
          <w:rFonts w:ascii="Arial" w:hAnsi="Arial"/>
          <w:color w:val="000000"/>
          <w:sz w:val="36"/>
          <w:szCs w:val="36"/>
          <w:lang w:eastAsia="en-AU"/>
        </w:rPr>
      </w:pPr>
      <w:r>
        <w:rPr>
          <w:rFonts w:ascii="Arial" w:hAnsi="Arial"/>
          <w:color w:val="000000"/>
          <w:sz w:val="36"/>
          <w:szCs w:val="36"/>
          <w:lang w:eastAsia="en-AU"/>
        </w:rPr>
        <w:t>Happy 69</w:t>
      </w:r>
      <w:r>
        <w:rPr>
          <w:rFonts w:ascii="Arial" w:hAnsi="Arial"/>
          <w:color w:val="000000"/>
          <w:sz w:val="36"/>
          <w:szCs w:val="36"/>
          <w:vertAlign w:val="superscript"/>
          <w:lang w:eastAsia="en-AU"/>
        </w:rPr>
        <w:t>th</w:t>
      </w:r>
      <w:r>
        <w:rPr>
          <w:rFonts w:ascii="Arial" w:hAnsi="Arial"/>
          <w:color w:val="000000"/>
          <w:sz w:val="36"/>
          <w:szCs w:val="36"/>
          <w:lang w:eastAsia="en-AU"/>
        </w:rPr>
        <w:t xml:space="preserve"> Anniversary to:</w:t>
      </w:r>
    </w:p>
    <w:p w14:paraId="71004E38" w14:textId="77777777" w:rsidR="00CA4336" w:rsidRDefault="00D00394">
      <w:pPr>
        <w:pStyle w:val="Standard"/>
        <w:spacing w:before="100" w:after="100"/>
        <w:jc w:val="center"/>
        <w:rPr>
          <w:rFonts w:ascii="Arial" w:hAnsi="Arial"/>
          <w:color w:val="000000"/>
          <w:sz w:val="36"/>
          <w:szCs w:val="36"/>
          <w:lang w:eastAsia="en-AU"/>
        </w:rPr>
      </w:pPr>
      <w:r>
        <w:rPr>
          <w:rFonts w:ascii="Arial" w:hAnsi="Arial"/>
          <w:color w:val="000000"/>
          <w:sz w:val="36"/>
          <w:szCs w:val="36"/>
          <w:lang w:eastAsia="en-AU"/>
        </w:rPr>
        <w:t>25/10 Kevin &amp; Pauline BREEN</w:t>
      </w:r>
    </w:p>
    <w:p w14:paraId="33C5BB72" w14:textId="77777777" w:rsidR="00CA4336" w:rsidRDefault="00CA4336">
      <w:pPr>
        <w:pStyle w:val="NormalWeb"/>
        <w:spacing w:before="0" w:after="0"/>
        <w:rPr>
          <w:rFonts w:ascii="Candara" w:hAnsi="Candara" w:cs="Courier New"/>
          <w:b/>
          <w:sz w:val="32"/>
          <w:szCs w:val="32"/>
          <w:u w:val="single"/>
          <w:lang w:eastAsia="en-AU"/>
        </w:rPr>
      </w:pPr>
    </w:p>
    <w:p w14:paraId="43B4DD0E" w14:textId="77777777" w:rsidR="00CA4336" w:rsidRDefault="00CA4336">
      <w:pPr>
        <w:pStyle w:val="NormalWeb"/>
        <w:spacing w:before="0" w:after="0"/>
        <w:rPr>
          <w:rFonts w:ascii="Candara" w:hAnsi="Candara" w:cs="Courier New"/>
          <w:b/>
          <w:sz w:val="32"/>
          <w:szCs w:val="32"/>
          <w:u w:val="single"/>
          <w:lang w:eastAsia="en-AU"/>
        </w:rPr>
      </w:pPr>
    </w:p>
    <w:p w14:paraId="0C91375C" w14:textId="77777777" w:rsidR="00CA4336" w:rsidRDefault="00D00394">
      <w:pPr>
        <w:pStyle w:val="NormalWeb"/>
        <w:spacing w:before="0" w:after="0"/>
      </w:pPr>
      <w:r>
        <w:rPr>
          <w:rFonts w:ascii="Candara" w:hAnsi="Candara" w:cs="Courier New"/>
          <w:b/>
          <w:sz w:val="32"/>
          <w:szCs w:val="32"/>
          <w:u w:val="single"/>
          <w:lang w:eastAsia="en-AU"/>
        </w:rPr>
        <w:t xml:space="preserve">Jokes / Stories / Gossip </w:t>
      </w:r>
      <w:r>
        <w:rPr>
          <w:rFonts w:ascii="Candara" w:hAnsi="Candara" w:cs="Courier New"/>
          <w:i/>
          <w:sz w:val="32"/>
          <w:szCs w:val="32"/>
          <w:lang w:eastAsia="en-AU"/>
        </w:rPr>
        <w:t>by Fibber</w:t>
      </w:r>
    </w:p>
    <w:p w14:paraId="3A056CA9" w14:textId="77777777" w:rsidR="00CA4336" w:rsidRDefault="00CA4336">
      <w:pPr>
        <w:pStyle w:val="NormalWeb"/>
        <w:spacing w:before="0" w:after="0"/>
        <w:rPr>
          <w:rFonts w:ascii="Candara" w:hAnsi="Candara" w:cs="Courier New"/>
          <w:i/>
          <w:sz w:val="32"/>
          <w:szCs w:val="32"/>
          <w:lang w:eastAsia="en-AU"/>
        </w:rPr>
      </w:pPr>
    </w:p>
    <w:p w14:paraId="7D26579F" w14:textId="77777777" w:rsidR="00CA4336" w:rsidRDefault="00D00394">
      <w:pPr>
        <w:pStyle w:val="NormalWeb"/>
        <w:spacing w:before="0" w:after="0"/>
        <w:rPr>
          <w:rFonts w:ascii="Candara" w:hAnsi="Candara" w:cs="Courier New"/>
          <w:i/>
          <w:sz w:val="32"/>
          <w:szCs w:val="32"/>
          <w:lang w:eastAsia="en-AU"/>
        </w:rPr>
      </w:pPr>
      <w:r>
        <w:rPr>
          <w:rFonts w:ascii="Candara" w:hAnsi="Candara" w:cs="Courier New"/>
          <w:i/>
          <w:sz w:val="32"/>
          <w:szCs w:val="32"/>
          <w:lang w:eastAsia="en-AU"/>
        </w:rPr>
        <w:t>My first snake,</w:t>
      </w:r>
    </w:p>
    <w:p w14:paraId="42FC72DC" w14:textId="77777777" w:rsidR="00CA4336" w:rsidRDefault="00D00394">
      <w:pPr>
        <w:pStyle w:val="NormalWeb"/>
        <w:spacing w:before="0" w:after="0"/>
      </w:pPr>
      <w:r>
        <w:rPr>
          <w:noProof/>
        </w:rPr>
        <mc:AlternateContent>
          <mc:Choice Requires="wps">
            <w:drawing>
              <wp:anchor distT="0" distB="0" distL="114300" distR="114300" simplePos="0" relativeHeight="3" behindDoc="0" locked="0" layoutInCell="1" allowOverlap="1" wp14:anchorId="26CBCF2E" wp14:editId="73D7E602">
                <wp:simplePos x="0" y="0"/>
                <wp:positionH relativeFrom="column">
                  <wp:posOffset>3435839</wp:posOffset>
                </wp:positionH>
                <wp:positionV relativeFrom="paragraph">
                  <wp:posOffset>2949120</wp:posOffset>
                </wp:positionV>
                <wp:extent cx="2724840" cy="2464560"/>
                <wp:effectExtent l="0" t="0" r="18360" b="11940"/>
                <wp:wrapSquare wrapText="bothSides"/>
                <wp:docPr id="3" name="Frame1"/>
                <wp:cNvGraphicFramePr/>
                <a:graphic xmlns:a="http://schemas.openxmlformats.org/drawingml/2006/main">
                  <a:graphicData uri="http://schemas.microsoft.com/office/word/2010/wordprocessingShape">
                    <wps:wsp>
                      <wps:cNvSpPr txBox="1"/>
                      <wps:spPr>
                        <a:xfrm>
                          <a:off x="0" y="0"/>
                          <a:ext cx="2724840" cy="2464560"/>
                        </a:xfrm>
                        <a:prstGeom prst="rect">
                          <a:avLst/>
                        </a:prstGeom>
                        <a:ln w="720">
                          <a:solidFill>
                            <a:srgbClr val="000000"/>
                          </a:solidFill>
                          <a:prstDash val="solid"/>
                        </a:ln>
                      </wps:spPr>
                      <wps:txbx>
                        <w:txbxContent>
                          <w:p w14:paraId="4F1EC8EE" w14:textId="77777777" w:rsidR="00CA4336" w:rsidRDefault="00D00394">
                            <w:pPr>
                              <w:pStyle w:val="Framecontents"/>
                              <w:jc w:val="center"/>
                              <w:rPr>
                                <w:b/>
                                <w:bCs/>
                                <w:color w:val="0000FF"/>
                                <w:sz w:val="36"/>
                                <w:szCs w:val="36"/>
                              </w:rPr>
                            </w:pPr>
                            <w:r>
                              <w:rPr>
                                <w:b/>
                                <w:bCs/>
                                <w:color w:val="0000FF"/>
                                <w:sz w:val="36"/>
                                <w:szCs w:val="36"/>
                              </w:rPr>
                              <w:t>PODIATRY</w:t>
                            </w:r>
                          </w:p>
                          <w:p w14:paraId="6B0F28DA" w14:textId="77777777" w:rsidR="00CA4336" w:rsidRDefault="00D00394">
                            <w:pPr>
                              <w:pStyle w:val="Framecontents"/>
                              <w:jc w:val="center"/>
                              <w:rPr>
                                <w:b/>
                                <w:bCs/>
                                <w:i/>
                                <w:iCs/>
                                <w:color w:val="0000FF"/>
                                <w:sz w:val="36"/>
                                <w:szCs w:val="36"/>
                              </w:rPr>
                            </w:pPr>
                            <w:r>
                              <w:rPr>
                                <w:b/>
                                <w:bCs/>
                                <w:i/>
                                <w:iCs/>
                                <w:color w:val="0000FF"/>
                                <w:sz w:val="36"/>
                                <w:szCs w:val="36"/>
                              </w:rPr>
                              <w:t>by the bay</w:t>
                            </w:r>
                          </w:p>
                          <w:p w14:paraId="3F9F1D98" w14:textId="77777777" w:rsidR="00CA4336" w:rsidRDefault="00D00394">
                            <w:pPr>
                              <w:pStyle w:val="Framecontents"/>
                              <w:jc w:val="center"/>
                              <w:rPr>
                                <w:color w:val="660033"/>
                                <w:sz w:val="36"/>
                                <w:szCs w:val="36"/>
                              </w:rPr>
                            </w:pPr>
                            <w:r>
                              <w:rPr>
                                <w:color w:val="660033"/>
                                <w:sz w:val="36"/>
                                <w:szCs w:val="36"/>
                              </w:rPr>
                              <w:t>Home Visits</w:t>
                            </w:r>
                          </w:p>
                          <w:p w14:paraId="563F275C" w14:textId="77777777" w:rsidR="00CA4336" w:rsidRDefault="00D00394">
                            <w:pPr>
                              <w:pStyle w:val="Framecontents"/>
                              <w:jc w:val="center"/>
                              <w:rPr>
                                <w:color w:val="660033"/>
                                <w:sz w:val="36"/>
                                <w:szCs w:val="36"/>
                              </w:rPr>
                            </w:pPr>
                            <w:r>
                              <w:rPr>
                                <w:color w:val="660033"/>
                                <w:sz w:val="36"/>
                                <w:szCs w:val="36"/>
                              </w:rPr>
                              <w:t>Hazel Bradley</w:t>
                            </w:r>
                            <w:r>
                              <w:rPr>
                                <w:color w:val="660033"/>
                                <w:sz w:val="20"/>
                                <w:szCs w:val="20"/>
                              </w:rPr>
                              <w:t xml:space="preserve"> Podiatry B.Sc. )Hons.</w:t>
                            </w:r>
                          </w:p>
                          <w:p w14:paraId="4FD5D7C7" w14:textId="77777777" w:rsidR="00CA4336" w:rsidRDefault="00D00394">
                            <w:pPr>
                              <w:pStyle w:val="Framecontents"/>
                              <w:rPr>
                                <w:color w:val="660033"/>
                                <w:sz w:val="28"/>
                                <w:szCs w:val="28"/>
                              </w:rPr>
                            </w:pPr>
                            <w:r>
                              <w:rPr>
                                <w:color w:val="660033"/>
                                <w:sz w:val="28"/>
                                <w:szCs w:val="28"/>
                              </w:rPr>
                              <w:t xml:space="preserve">  Mobile 0432 235 188</w:t>
                            </w:r>
                          </w:p>
                          <w:p w14:paraId="59C3C196" w14:textId="77777777" w:rsidR="00CA4336" w:rsidRDefault="00D00394">
                            <w:pPr>
                              <w:pStyle w:val="Framecontents"/>
                              <w:rPr>
                                <w:color w:val="660033"/>
                                <w:sz w:val="28"/>
                                <w:szCs w:val="28"/>
                              </w:rPr>
                            </w:pPr>
                            <w:r>
                              <w:rPr>
                                <w:color w:val="660033"/>
                                <w:sz w:val="28"/>
                                <w:szCs w:val="28"/>
                              </w:rPr>
                              <w:t xml:space="preserve">  Fax      0386772494</w:t>
                            </w:r>
                          </w:p>
                          <w:p w14:paraId="45E67E98" w14:textId="77777777" w:rsidR="00CA4336" w:rsidRDefault="00D00394">
                            <w:pPr>
                              <w:pStyle w:val="Framecontents"/>
                              <w:rPr>
                                <w:color w:val="660033"/>
                                <w:sz w:val="28"/>
                                <w:szCs w:val="28"/>
                              </w:rPr>
                            </w:pPr>
                            <w:r>
                              <w:rPr>
                                <w:color w:val="660033"/>
                                <w:sz w:val="28"/>
                                <w:szCs w:val="28"/>
                              </w:rPr>
                              <w:t xml:space="preserve">  E-mail Podiatrybythebay@gmail.com</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70.55pt;margin-top:232.2pt;width:214.55pt;height:194.0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" filled="f" strokeweight=".02mm">
                <v:textbox style="mso-fit-shape-to-text:t" inset="0,0,0,0">
                  <w:txbxContent>
                    <w:p w:rsidR="00CA4336" w:rsidRDefault="00D00394">
                      <w:pPr>
                        <w:pStyle w:val="Framecontents"/>
                        <w:jc w:val="center"/>
                        <w:rPr>
                          <w:b/>
                          <w:bCs/>
                          <w:color w:val="0000FF"/>
                          <w:sz w:val="36"/>
                          <w:szCs w:val="36"/>
                        </w:rPr>
                      </w:pPr>
                      <w:r>
                        <w:rPr>
                          <w:b/>
                          <w:bCs/>
                          <w:color w:val="0000FF"/>
                          <w:sz w:val="36"/>
                          <w:szCs w:val="36"/>
                        </w:rPr>
                        <w:t>PODIATRY</w:t>
                      </w:r>
                    </w:p>
                    <w:p w:rsidR="00CA4336" w:rsidRDefault="00D00394">
                      <w:pPr>
                        <w:pStyle w:val="Framecontents"/>
                        <w:jc w:val="center"/>
                        <w:rPr>
                          <w:b/>
                          <w:bCs/>
                          <w:i/>
                          <w:iCs/>
                          <w:color w:val="0000FF"/>
                          <w:sz w:val="36"/>
                          <w:szCs w:val="36"/>
                        </w:rPr>
                      </w:pPr>
                      <w:r>
                        <w:rPr>
                          <w:b/>
                          <w:bCs/>
                          <w:i/>
                          <w:iCs/>
                          <w:color w:val="0000FF"/>
                          <w:sz w:val="36"/>
                          <w:szCs w:val="36"/>
                        </w:rPr>
                        <w:t>by the bay</w:t>
                      </w:r>
                    </w:p>
                    <w:p w:rsidR="00CA4336" w:rsidRDefault="00D00394">
                      <w:pPr>
                        <w:pStyle w:val="Framecontents"/>
                        <w:jc w:val="center"/>
                        <w:rPr>
                          <w:color w:val="660033"/>
                          <w:sz w:val="36"/>
                          <w:szCs w:val="36"/>
                        </w:rPr>
                      </w:pPr>
                      <w:r>
                        <w:rPr>
                          <w:color w:val="660033"/>
                          <w:sz w:val="36"/>
                          <w:szCs w:val="36"/>
                        </w:rPr>
                        <w:t>Home Visits</w:t>
                      </w:r>
                    </w:p>
                    <w:p w:rsidR="00CA4336" w:rsidRDefault="00D00394">
                      <w:pPr>
                        <w:pStyle w:val="Framecontents"/>
                        <w:jc w:val="center"/>
                        <w:rPr>
                          <w:color w:val="660033"/>
                          <w:sz w:val="36"/>
                          <w:szCs w:val="36"/>
                        </w:rPr>
                      </w:pPr>
                      <w:r>
                        <w:rPr>
                          <w:color w:val="660033"/>
                          <w:sz w:val="36"/>
                          <w:szCs w:val="36"/>
                        </w:rPr>
                        <w:t>Hazel Bradley</w:t>
                      </w:r>
                      <w:r>
                        <w:rPr>
                          <w:color w:val="660033"/>
                          <w:sz w:val="20"/>
                          <w:szCs w:val="20"/>
                        </w:rPr>
                        <w:t xml:space="preserve"> Podiatry B.Sc. )Hons.</w:t>
                      </w:r>
                    </w:p>
                    <w:p w:rsidR="00CA4336" w:rsidRDefault="00D00394">
                      <w:pPr>
                        <w:pStyle w:val="Framecontents"/>
                        <w:rPr>
                          <w:color w:val="660033"/>
                          <w:sz w:val="28"/>
                          <w:szCs w:val="28"/>
                        </w:rPr>
                      </w:pPr>
                      <w:r>
                        <w:rPr>
                          <w:color w:val="660033"/>
                          <w:sz w:val="28"/>
                          <w:szCs w:val="28"/>
                        </w:rPr>
                        <w:t xml:space="preserve">  Mobile 0432 235 188</w:t>
                      </w:r>
                    </w:p>
                    <w:p w:rsidR="00CA4336" w:rsidRDefault="00D00394">
                      <w:pPr>
                        <w:pStyle w:val="Framecontents"/>
                        <w:rPr>
                          <w:color w:val="660033"/>
                          <w:sz w:val="28"/>
                          <w:szCs w:val="28"/>
                        </w:rPr>
                      </w:pPr>
                      <w:r>
                        <w:rPr>
                          <w:color w:val="660033"/>
                          <w:sz w:val="28"/>
                          <w:szCs w:val="28"/>
                        </w:rPr>
                        <w:t xml:space="preserve">  Fax      0386772494</w:t>
                      </w:r>
                    </w:p>
                    <w:p w:rsidR="00CA4336" w:rsidRDefault="00D00394">
                      <w:pPr>
                        <w:pStyle w:val="Framecontents"/>
                        <w:rPr>
                          <w:color w:val="660033"/>
                          <w:sz w:val="28"/>
                          <w:szCs w:val="28"/>
                        </w:rPr>
                      </w:pPr>
                      <w:r>
                        <w:rPr>
                          <w:color w:val="660033"/>
                          <w:sz w:val="28"/>
                          <w:szCs w:val="28"/>
                        </w:rPr>
                        <w:t xml:space="preserve">  E-mail Podiatrybythebay@gmail.com</w:t>
                      </w:r>
                    </w:p>
                  </w:txbxContent>
                </v:textbox>
                <w10:wrap type="square"/>
              </v:shape>
            </w:pict>
          </mc:Fallback>
        </mc:AlternateContent>
      </w:r>
      <w:r>
        <w:rPr>
          <w:rFonts w:ascii="Candara" w:hAnsi="Candara" w:cs="Courier New"/>
          <w:i/>
          <w:sz w:val="32"/>
          <w:szCs w:val="32"/>
          <w:lang w:eastAsia="en-AU"/>
        </w:rPr>
        <w:t xml:space="preserve">I was working for the State Electricity,on the outskirts of Drouin, Victoria as a Trainee surveyor, when we came across a snake coiled up on a mound, sunning himself, when the boss the Surveyor, handed a range pole, (a I” dia. 6' long painted red &amp; white wood pole with a pointed steel end) “TAKE IT and Kill The Snake” and he added “ take the other end with the steel end in the air!  </w:t>
      </w:r>
      <w:r>
        <w:rPr>
          <w:rFonts w:ascii="Candara" w:hAnsi="Candara" w:cs="Courier New"/>
          <w:b/>
          <w:bCs/>
          <w:i/>
          <w:sz w:val="32"/>
          <w:szCs w:val="32"/>
          <w:lang w:eastAsia="en-AU"/>
        </w:rPr>
        <w:t>QUICK its moving!!!”</w:t>
      </w:r>
      <w:r>
        <w:rPr>
          <w:rFonts w:ascii="Candara" w:hAnsi="Candara" w:cs="Courier New"/>
          <w:i/>
          <w:sz w:val="32"/>
          <w:szCs w:val="32"/>
          <w:lang w:eastAsia="en-AU"/>
        </w:rPr>
        <w:t xml:space="preserve"> I came down on the snake and quickly lifted the pole for another strike, the Surveyor and the other bloke disappeared, where did they go.?? I looked at the mound, NO SNAKE ITS GONE! Where??? It was wrapped around the top of the pole. With the pole still in my hand, the snake dropped down at my feet. I dropped the pole, I went one way and the snake went the other F A S T, THANK GOODNESS. (Ed.)</w:t>
      </w:r>
    </w:p>
    <w:tbl>
      <w:tblPr>
        <w:tblW w:w="5310" w:type="dxa"/>
        <w:tblInd w:w="-108" w:type="dxa"/>
        <w:tblLayout w:type="fixed"/>
        <w:tblCellMar>
          <w:left w:w="10" w:type="dxa"/>
          <w:right w:w="10" w:type="dxa"/>
        </w:tblCellMar>
        <w:tblLook w:val="0000" w:firstRow="0" w:lastRow="0" w:firstColumn="0" w:lastColumn="0" w:noHBand="0" w:noVBand="0"/>
      </w:tblPr>
      <w:tblGrid>
        <w:gridCol w:w="5310"/>
      </w:tblGrid>
      <w:tr w:rsidR="00CA4336" w14:paraId="7C51A08C" w14:textId="77777777">
        <w:tc>
          <w:tcPr>
            <w:tcW w:w="5310"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14:paraId="69CF44C0" w14:textId="77777777" w:rsidR="00CA4336" w:rsidRDefault="00D00394">
            <w:pPr>
              <w:pStyle w:val="Standard"/>
              <w:jc w:val="both"/>
              <w:rPr>
                <w:lang w:eastAsia="en-AU"/>
              </w:rPr>
            </w:pPr>
            <w:r>
              <w:rPr>
                <w:rFonts w:ascii="Candara" w:eastAsia="Batang" w:hAnsi="Candara" w:cs="Tahoma"/>
                <w:b/>
                <w:color w:val="993366"/>
                <w:sz w:val="36"/>
                <w:szCs w:val="36"/>
                <w:lang w:eastAsia="en-AU"/>
              </w:rPr>
              <w:t>CHEL</w:t>
            </w:r>
            <w:r>
              <w:rPr>
                <w:noProof/>
                <w:lang w:eastAsia="en-AU"/>
              </w:rPr>
              <w:drawing>
                <wp:inline distT="0" distB="0" distL="0" distR="0" wp14:anchorId="3C9FD3D0" wp14:editId="5A8D9A6B">
                  <wp:extent cx="291960" cy="527760"/>
                  <wp:effectExtent l="0" t="0" r="0" b="5640"/>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1960" cy="527760"/>
                          </a:xfrm>
                          <a:prstGeom prst="rect">
                            <a:avLst/>
                          </a:prstGeom>
                          <a:ln>
                            <a:noFill/>
                            <a:prstDash/>
                          </a:ln>
                        </pic:spPr>
                      </pic:pic>
                    </a:graphicData>
                  </a:graphic>
                </wp:inline>
              </w:drawing>
            </w:r>
            <w:r>
              <w:rPr>
                <w:rFonts w:ascii="Candara" w:eastAsia="Batang" w:hAnsi="Candara" w:cs="Tahoma"/>
                <w:b/>
                <w:color w:val="993366"/>
                <w:sz w:val="36"/>
                <w:szCs w:val="36"/>
                <w:lang w:eastAsia="en-AU"/>
              </w:rPr>
              <w:t>EA</w:t>
            </w:r>
          </w:p>
          <w:p w14:paraId="4F8D69FE" w14:textId="77777777" w:rsidR="00CA4336" w:rsidRDefault="00D00394">
            <w:pPr>
              <w:pStyle w:val="Standard"/>
              <w:spacing w:after="120"/>
              <w:jc w:val="both"/>
              <w:rPr>
                <w:rFonts w:ascii="Candara" w:eastAsia="Batang" w:hAnsi="Candara" w:cs="Tahoma"/>
                <w:b/>
                <w:color w:val="993366"/>
                <w:sz w:val="36"/>
                <w:szCs w:val="36"/>
                <w:lang w:eastAsia="en-AU"/>
              </w:rPr>
            </w:pPr>
            <w:r>
              <w:rPr>
                <w:rFonts w:ascii="Candara" w:eastAsia="Batang" w:hAnsi="Candara" w:cs="Tahoma"/>
                <w:b/>
                <w:color w:val="993366"/>
                <w:sz w:val="36"/>
                <w:szCs w:val="36"/>
                <w:lang w:eastAsia="en-AU"/>
              </w:rPr>
              <w:t>CRUISE &amp; TRAVEL</w:t>
            </w:r>
          </w:p>
          <w:p w14:paraId="7F2812DB"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t>PERSONAL SERVICE</w:t>
            </w:r>
          </w:p>
          <w:p w14:paraId="3F6856BE"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t>CORPORATE &amp; HOLIDAY TRAVEL</w:t>
            </w:r>
          </w:p>
          <w:p w14:paraId="20D4822E"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t>CRUISING SPECIALISTS</w:t>
            </w:r>
          </w:p>
          <w:p w14:paraId="1392D94F"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t>INTERNATIONAL &amp; DOMESTIC TRAVEL</w:t>
            </w:r>
          </w:p>
          <w:p w14:paraId="03A760D4"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lastRenderedPageBreak/>
              <w:t>TRAVEL VOUCHERS, BRIDAL / GIFT</w:t>
            </w:r>
          </w:p>
          <w:p w14:paraId="473A502D" w14:textId="77777777" w:rsidR="00CA4336" w:rsidRDefault="00D00394">
            <w:pPr>
              <w:pStyle w:val="Standard"/>
              <w:tabs>
                <w:tab w:val="left" w:pos="376"/>
              </w:tabs>
              <w:ind w:firstLine="196"/>
              <w:jc w:val="both"/>
              <w:rPr>
                <w:rFonts w:ascii="Candara" w:eastAsia="Batang" w:hAnsi="Candara" w:cs="Tahoma"/>
                <w:color w:val="993366"/>
                <w:lang w:eastAsia="en-AU"/>
              </w:rPr>
            </w:pPr>
            <w:r>
              <w:rPr>
                <w:rFonts w:ascii="Candara" w:eastAsia="Batang" w:hAnsi="Candara" w:cs="Tahoma"/>
                <w:color w:val="993366"/>
                <w:lang w:eastAsia="en-AU"/>
              </w:rPr>
              <w:tab/>
            </w:r>
            <w:r>
              <w:rPr>
                <w:rFonts w:ascii="Candara" w:eastAsia="Batang" w:hAnsi="Candara" w:cs="Tahoma"/>
                <w:color w:val="993366"/>
                <w:lang w:eastAsia="en-AU"/>
              </w:rPr>
              <w:tab/>
              <w:t>REGISTRY</w:t>
            </w:r>
            <w:r>
              <w:rPr>
                <w:rFonts w:ascii="Candara" w:eastAsia="Batang" w:hAnsi="Candara" w:cs="Tahoma"/>
                <w:color w:val="993366"/>
                <w:lang w:eastAsia="en-AU"/>
              </w:rPr>
              <w:tab/>
            </w:r>
          </w:p>
          <w:p w14:paraId="232299CD" w14:textId="77777777" w:rsidR="00CA4336" w:rsidRDefault="00D00394">
            <w:pPr>
              <w:pStyle w:val="Standard"/>
              <w:numPr>
                <w:ilvl w:val="2"/>
                <w:numId w:val="4"/>
              </w:numPr>
              <w:tabs>
                <w:tab w:val="left" w:pos="376"/>
              </w:tabs>
              <w:ind w:left="0" w:firstLine="196"/>
              <w:jc w:val="both"/>
              <w:rPr>
                <w:rFonts w:ascii="Candara" w:eastAsia="Batang" w:hAnsi="Candara" w:cs="Tahoma"/>
                <w:color w:val="993366"/>
                <w:lang w:eastAsia="en-AU"/>
              </w:rPr>
            </w:pPr>
            <w:r>
              <w:rPr>
                <w:rFonts w:ascii="Candara" w:eastAsia="Batang" w:hAnsi="Candara" w:cs="Tahoma"/>
                <w:color w:val="993366"/>
                <w:lang w:eastAsia="en-AU"/>
              </w:rPr>
              <w:t>WE SELL LUGGAGE &amp; TRAVEL</w:t>
            </w:r>
          </w:p>
          <w:p w14:paraId="017323F2" w14:textId="77777777" w:rsidR="00CA4336" w:rsidRDefault="00D00394">
            <w:pPr>
              <w:pStyle w:val="Standard"/>
              <w:jc w:val="both"/>
              <w:rPr>
                <w:rFonts w:ascii="Candara" w:eastAsia="Batang" w:hAnsi="Candara" w:cs="Tahoma"/>
                <w:color w:val="993366"/>
                <w:lang w:eastAsia="en-AU"/>
              </w:rPr>
            </w:pPr>
            <w:r>
              <w:rPr>
                <w:rFonts w:ascii="Candara" w:eastAsia="Batang" w:hAnsi="Candara" w:cs="Tahoma"/>
                <w:color w:val="993366"/>
                <w:lang w:eastAsia="en-AU"/>
              </w:rPr>
              <w:tab/>
              <w:t xml:space="preserve"> PRODUCTS</w:t>
            </w:r>
          </w:p>
          <w:p w14:paraId="39369F8E" w14:textId="77777777" w:rsidR="00CA4336" w:rsidRDefault="00D00394">
            <w:pPr>
              <w:pStyle w:val="Standard"/>
              <w:jc w:val="both"/>
              <w:rPr>
                <w:lang w:eastAsia="en-AU"/>
              </w:rPr>
            </w:pPr>
            <w:r>
              <w:rPr>
                <w:rFonts w:ascii="Candara" w:eastAsia="Batang" w:hAnsi="Candara" w:cs="Tahoma"/>
                <w:b/>
                <w:color w:val="993366"/>
                <w:lang w:eastAsia="en-AU"/>
              </w:rPr>
              <w:t xml:space="preserve">          Phone </w:t>
            </w:r>
            <w:r>
              <w:rPr>
                <w:rFonts w:ascii="Candara" w:eastAsia="Batang" w:hAnsi="Candara" w:cs="Tahoma"/>
                <w:b/>
                <w:color w:val="993366"/>
                <w:sz w:val="28"/>
                <w:szCs w:val="28"/>
                <w:lang w:eastAsia="en-AU"/>
              </w:rPr>
              <w:t>9773 1900</w:t>
            </w:r>
          </w:p>
          <w:p w14:paraId="7F93DD9B" w14:textId="77777777" w:rsidR="00CA4336" w:rsidRDefault="00D00394">
            <w:pPr>
              <w:pStyle w:val="Standard"/>
              <w:jc w:val="both"/>
              <w:rPr>
                <w:rFonts w:ascii="Candara" w:eastAsia="Batang" w:hAnsi="Candara" w:cs="Tahoma"/>
                <w:color w:val="993366"/>
                <w:lang w:eastAsia="en-AU"/>
              </w:rPr>
            </w:pPr>
            <w:r>
              <w:rPr>
                <w:rFonts w:ascii="Candara" w:eastAsia="Batang" w:hAnsi="Candara" w:cs="Tahoma"/>
                <w:color w:val="993366"/>
                <w:lang w:eastAsia="en-AU"/>
              </w:rPr>
              <w:t>396 Nepean Highway</w:t>
            </w:r>
          </w:p>
          <w:p w14:paraId="66A97280" w14:textId="77777777" w:rsidR="00CA4336" w:rsidRDefault="00D00394">
            <w:pPr>
              <w:pStyle w:val="Standard"/>
              <w:jc w:val="both"/>
              <w:rPr>
                <w:rFonts w:ascii="Candara" w:eastAsia="Batang" w:hAnsi="Candara" w:cs="Tahoma"/>
                <w:color w:val="993366"/>
                <w:lang w:eastAsia="en-AU"/>
              </w:rPr>
            </w:pPr>
            <w:r>
              <w:rPr>
                <w:rFonts w:ascii="Candara" w:eastAsia="Batang" w:hAnsi="Candara" w:cs="Tahoma"/>
                <w:color w:val="993366"/>
                <w:lang w:eastAsia="en-AU"/>
              </w:rPr>
              <w:t>Chelsea  Vic  3196</w:t>
            </w:r>
          </w:p>
          <w:p w14:paraId="0D9A879F" w14:textId="77777777" w:rsidR="00CA4336" w:rsidRDefault="00D00394">
            <w:pPr>
              <w:pStyle w:val="Standard"/>
              <w:jc w:val="both"/>
              <w:rPr>
                <w:rFonts w:ascii="Candara" w:eastAsia="Batang" w:hAnsi="Candara" w:cs="Tahoma"/>
                <w:color w:val="993366"/>
                <w:lang w:eastAsia="en-AU"/>
              </w:rPr>
            </w:pPr>
            <w:r>
              <w:rPr>
                <w:rFonts w:ascii="Candara" w:eastAsia="Batang" w:hAnsi="Candara" w:cs="Tahoma"/>
                <w:b/>
                <w:color w:val="993366"/>
                <w:sz w:val="28"/>
                <w:szCs w:val="28"/>
                <w:lang w:eastAsia="en-AU"/>
              </w:rPr>
              <w:t xml:space="preserve">Email:  </w:t>
            </w:r>
            <w:hyperlink r:id="rId10" w:history="1">
              <w:r>
                <w:rPr>
                  <w:rFonts w:ascii="Candara" w:eastAsia="Batang" w:hAnsi="Candara" w:cs="Tahoma"/>
                  <w:b/>
                  <w:color w:val="993366"/>
                  <w:sz w:val="28"/>
                  <w:szCs w:val="28"/>
                  <w:lang w:eastAsia="en-AU"/>
                </w:rPr>
                <w:t>travel@chelsea-travel.com</w:t>
              </w:r>
            </w:hyperlink>
            <w:r>
              <w:rPr>
                <w:rFonts w:ascii="Candara" w:eastAsia="Batang" w:hAnsi="Candara" w:cs="Tahoma"/>
                <w:b/>
                <w:color w:val="993366"/>
                <w:sz w:val="28"/>
                <w:szCs w:val="28"/>
                <w:lang w:eastAsia="en-AU"/>
              </w:rPr>
              <w:t>.</w:t>
            </w:r>
          </w:p>
        </w:tc>
      </w:tr>
    </w:tbl>
    <w:p w14:paraId="62890721" w14:textId="77777777" w:rsidR="00CA4336" w:rsidRDefault="00CA4336">
      <w:pPr>
        <w:pStyle w:val="Standard"/>
        <w:shd w:val="clear" w:color="auto" w:fill="FFFFFF"/>
      </w:pPr>
    </w:p>
    <w:p w14:paraId="3DE368F6" w14:textId="77777777" w:rsidR="00CA4336" w:rsidRDefault="00CA4336">
      <w:pPr>
        <w:pStyle w:val="Standard"/>
        <w:shd w:val="clear" w:color="auto" w:fill="FFFFFF"/>
        <w:ind w:left="720" w:firstLine="720"/>
        <w:rPr>
          <w:rFonts w:ascii="Algerian" w:hAnsi="Algerian"/>
          <w:sz w:val="44"/>
          <w:szCs w:val="44"/>
        </w:rPr>
      </w:pPr>
    </w:p>
    <w:p w14:paraId="583E7564" w14:textId="77777777" w:rsidR="00CA4336" w:rsidRDefault="00D00394">
      <w:pPr>
        <w:pStyle w:val="Standard"/>
        <w:shd w:val="clear" w:color="auto" w:fill="FFFFFF"/>
        <w:ind w:left="720" w:firstLine="720"/>
        <w:rPr>
          <w:rFonts w:ascii="Algerian" w:hAnsi="Algerian"/>
          <w:sz w:val="44"/>
          <w:szCs w:val="44"/>
        </w:rPr>
      </w:pPr>
      <w:r>
        <w:rPr>
          <w:rFonts w:ascii="Algerian" w:hAnsi="Algerian"/>
          <w:sz w:val="44"/>
          <w:szCs w:val="44"/>
        </w:rPr>
        <w:t>MICHAELANGELO”S</w:t>
      </w:r>
    </w:p>
    <w:p w14:paraId="6F2A56DD" w14:textId="77777777" w:rsidR="00CA4336" w:rsidRDefault="00D00394">
      <w:pPr>
        <w:pStyle w:val="Standard"/>
        <w:shd w:val="clear" w:color="auto" w:fill="FFFFFF"/>
        <w:jc w:val="center"/>
      </w:pPr>
      <w:r>
        <w:rPr>
          <w:noProof/>
        </w:rPr>
        <w:drawing>
          <wp:anchor distT="0" distB="0" distL="114300" distR="114300" simplePos="0" relativeHeight="2" behindDoc="0" locked="0" layoutInCell="1" allowOverlap="1" wp14:anchorId="0569DC22" wp14:editId="492EAEFC">
            <wp:simplePos x="0" y="0"/>
            <wp:positionH relativeFrom="column">
              <wp:posOffset>-66600</wp:posOffset>
            </wp:positionH>
            <wp:positionV relativeFrom="paragraph">
              <wp:posOffset>79200</wp:posOffset>
            </wp:positionV>
            <wp:extent cx="3428280" cy="1713960"/>
            <wp:effectExtent l="0" t="0" r="720" b="540"/>
            <wp:wrapTight wrapText="bothSides">
              <wp:wrapPolygon edited="0">
                <wp:start x="0" y="0"/>
                <wp:lineTo x="0" y="21368"/>
                <wp:lineTo x="21488" y="21368"/>
                <wp:lineTo x="21488" y="0"/>
                <wp:lineTo x="0" y="0"/>
              </wp:wrapPolygon>
            </wp:wrapTight>
            <wp:docPr id="5"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428280" cy="1713960"/>
                    </a:xfrm>
                    <a:prstGeom prst="rect">
                      <a:avLst/>
                    </a:prstGeom>
                    <a:noFill/>
                    <a:ln>
                      <a:noFill/>
                      <a:prstDash/>
                    </a:ln>
                  </pic:spPr>
                </pic:pic>
              </a:graphicData>
            </a:graphic>
          </wp:anchor>
        </w:drawing>
      </w:r>
      <w:hyperlink r:id="rId12" w:history="1"/>
    </w:p>
    <w:p w14:paraId="46535ECF" w14:textId="77777777" w:rsidR="00CA4336" w:rsidRDefault="00CA4336">
      <w:pPr>
        <w:pStyle w:val="Standard"/>
        <w:numPr>
          <w:ilvl w:val="0"/>
          <w:numId w:val="7"/>
        </w:numPr>
        <w:shd w:val="clear" w:color="auto" w:fill="FFFFFF"/>
        <w:ind w:left="0" w:firstLine="0"/>
      </w:pPr>
    </w:p>
    <w:p w14:paraId="0769153A" w14:textId="77777777" w:rsidR="00CA4336" w:rsidRDefault="00CA4336">
      <w:pPr>
        <w:pStyle w:val="Standard"/>
        <w:numPr>
          <w:ilvl w:val="0"/>
          <w:numId w:val="1"/>
        </w:numPr>
        <w:shd w:val="clear" w:color="auto" w:fill="FFFFFF"/>
        <w:ind w:left="0" w:firstLine="0"/>
      </w:pPr>
    </w:p>
    <w:p w14:paraId="6560065E" w14:textId="77777777" w:rsidR="00CA4336" w:rsidRDefault="00D00394">
      <w:pPr>
        <w:pStyle w:val="Standard"/>
        <w:numPr>
          <w:ilvl w:val="0"/>
          <w:numId w:val="1"/>
        </w:numPr>
        <w:shd w:val="clear" w:color="auto" w:fill="FFFFFF"/>
        <w:ind w:left="0" w:firstLine="0"/>
      </w:pPr>
      <w:r>
        <w:rPr>
          <w:rStyle w:val="cbl1"/>
          <w:rFonts w:ascii="Arial" w:hAnsi="Arial"/>
          <w:sz w:val="32"/>
          <w:szCs w:val="32"/>
        </w:rPr>
        <w:t>Address:</w:t>
      </w:r>
      <w:r>
        <w:rPr>
          <w:rFonts w:ascii="Arial" w:hAnsi="Arial"/>
          <w:sz w:val="32"/>
          <w:szCs w:val="32"/>
        </w:rPr>
        <w:t xml:space="preserve"> </w:t>
      </w:r>
      <w:r>
        <w:rPr>
          <w:rStyle w:val="baddress"/>
          <w:rFonts w:ascii="Arial" w:hAnsi="Arial"/>
          <w:sz w:val="32"/>
          <w:szCs w:val="32"/>
        </w:rPr>
        <w:t>4 Springvale Road, Aspendale Gardens Victoria 3195</w:t>
      </w:r>
    </w:p>
    <w:p w14:paraId="2FE13C1C" w14:textId="77777777" w:rsidR="00CA4336" w:rsidRDefault="00D00394">
      <w:pPr>
        <w:pStyle w:val="Standard"/>
        <w:numPr>
          <w:ilvl w:val="0"/>
          <w:numId w:val="1"/>
        </w:numPr>
        <w:shd w:val="clear" w:color="auto" w:fill="FFFFFF"/>
        <w:ind w:left="0" w:firstLine="0"/>
      </w:pPr>
      <w:r>
        <w:rPr>
          <w:rStyle w:val="cbl1"/>
          <w:rFonts w:ascii="Arial" w:hAnsi="Arial"/>
          <w:sz w:val="32"/>
          <w:szCs w:val="32"/>
        </w:rPr>
        <w:t>Phone:</w:t>
      </w:r>
      <w:r>
        <w:rPr>
          <w:rFonts w:ascii="Arial" w:hAnsi="Arial"/>
          <w:sz w:val="32"/>
          <w:szCs w:val="32"/>
        </w:rPr>
        <w:t xml:space="preserve"> 03 9772 6999</w:t>
      </w:r>
    </w:p>
    <w:p w14:paraId="6ECBD097" w14:textId="77777777" w:rsidR="00CA4336" w:rsidRDefault="00D00394">
      <w:pPr>
        <w:pStyle w:val="Standard"/>
        <w:numPr>
          <w:ilvl w:val="0"/>
          <w:numId w:val="1"/>
        </w:numPr>
        <w:shd w:val="clear" w:color="auto" w:fill="FFFFFF"/>
        <w:spacing w:before="100" w:after="100"/>
        <w:ind w:left="0" w:firstLine="0"/>
        <w:jc w:val="center"/>
        <w:rPr>
          <w:sz w:val="36"/>
          <w:szCs w:val="36"/>
        </w:rPr>
      </w:pPr>
      <w:r>
        <w:rPr>
          <w:rStyle w:val="cbl1"/>
          <w:rFonts w:ascii="Arial" w:hAnsi="Arial"/>
          <w:color w:val="000000"/>
          <w:sz w:val="32"/>
          <w:szCs w:val="32"/>
          <w:lang w:eastAsia="en-AU"/>
        </w:rPr>
        <w:t>Cuisine:</w:t>
      </w:r>
      <w:r>
        <w:rPr>
          <w:rFonts w:ascii="Arial" w:hAnsi="Arial"/>
          <w:color w:val="000000"/>
          <w:sz w:val="32"/>
          <w:szCs w:val="32"/>
          <w:lang w:eastAsia="en-AU"/>
        </w:rPr>
        <w:t xml:space="preserve"> Italian</w:t>
      </w:r>
    </w:p>
    <w:p w14:paraId="1C0E2991" w14:textId="77777777" w:rsidR="00CA4336" w:rsidRDefault="00CA4336">
      <w:pPr>
        <w:pStyle w:val="Standard"/>
        <w:ind w:left="-360"/>
        <w:jc w:val="center"/>
        <w:rPr>
          <w:b/>
          <w:color w:val="E36C0A"/>
          <w:sz w:val="44"/>
          <w:szCs w:val="44"/>
        </w:rPr>
      </w:pPr>
      <w:bookmarkStart w:id="2" w:name="container1"/>
      <w:bookmarkEnd w:id="2"/>
    </w:p>
    <w:p w14:paraId="665D6B20" w14:textId="77777777" w:rsidR="0039384B" w:rsidRDefault="0039384B">
      <w:pPr>
        <w:rPr>
          <w:rFonts w:cs="Mangal"/>
          <w:szCs w:val="21"/>
        </w:rPr>
        <w:sectPr w:rsidR="0039384B">
          <w:type w:val="continuous"/>
          <w:pgSz w:w="11906" w:h="16838"/>
          <w:pgMar w:top="1134" w:right="1134" w:bottom="1134" w:left="1134" w:header="720" w:footer="720" w:gutter="0"/>
          <w:cols w:space="720"/>
        </w:sectPr>
      </w:pPr>
    </w:p>
    <w:p w14:paraId="28E3A775" w14:textId="77777777" w:rsidR="00CA4336" w:rsidRDefault="00CA4336">
      <w:pPr>
        <w:pStyle w:val="Standard"/>
      </w:pPr>
    </w:p>
    <w:p w14:paraId="409BFE82" w14:textId="77777777" w:rsidR="0039384B" w:rsidRDefault="0039384B">
      <w:pPr>
        <w:rPr>
          <w:rFonts w:cs="Mangal"/>
          <w:szCs w:val="21"/>
        </w:rPr>
        <w:sectPr w:rsidR="0039384B">
          <w:type w:val="continuous"/>
          <w:pgSz w:w="11906" w:h="16838"/>
          <w:pgMar w:top="1134" w:right="1134" w:bottom="1134" w:left="1134" w:header="720" w:footer="720" w:gutter="0"/>
          <w:cols w:space="0"/>
        </w:sectPr>
      </w:pPr>
    </w:p>
    <w:p w14:paraId="3B7F943F" w14:textId="77777777" w:rsidR="00CA4336" w:rsidRDefault="00D00394">
      <w:pPr>
        <w:pStyle w:val="Standard"/>
      </w:pPr>
      <w:r>
        <w:rPr>
          <w:noProof/>
        </w:rPr>
        <w:drawing>
          <wp:inline distT="0" distB="0" distL="0" distR="0" wp14:anchorId="1EFBE0F3" wp14:editId="3FF1973B">
            <wp:extent cx="2190600" cy="1571759"/>
            <wp:effectExtent l="0" t="0" r="150" b="9391"/>
            <wp:docPr id="6"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2190600" cy="1571759"/>
                    </a:xfrm>
                    <a:prstGeom prst="rect">
                      <a:avLst/>
                    </a:prstGeom>
                    <a:ln>
                      <a:noFill/>
                      <a:prstDash/>
                    </a:ln>
                  </pic:spPr>
                </pic:pic>
              </a:graphicData>
            </a:graphic>
          </wp:inline>
        </w:drawing>
      </w:r>
    </w:p>
    <w:p w14:paraId="2867189E" w14:textId="77777777" w:rsidR="0039384B" w:rsidRDefault="0039384B">
      <w:pPr>
        <w:rPr>
          <w:rFonts w:cs="Mangal"/>
          <w:szCs w:val="21"/>
        </w:rPr>
        <w:sectPr w:rsidR="0039384B">
          <w:type w:val="continuous"/>
          <w:pgSz w:w="11906" w:h="16838"/>
          <w:pgMar w:top="1134" w:right="1134" w:bottom="1134" w:left="1134" w:header="720" w:footer="720" w:gutter="0"/>
          <w:cols w:space="0"/>
        </w:sectPr>
      </w:pPr>
    </w:p>
    <w:p w14:paraId="1628362D" w14:textId="77777777" w:rsidR="00CA4336" w:rsidRDefault="00E21C21">
      <w:pPr>
        <w:pStyle w:val="Textbody"/>
      </w:pPr>
      <w:hyperlink r:id="rId14" w:history="1">
        <w:r w:rsidR="00D00394">
          <w:t xml:space="preserve">Home </w:t>
        </w:r>
      </w:hyperlink>
    </w:p>
    <w:p w14:paraId="1FB3087C" w14:textId="77777777" w:rsidR="00CA4336" w:rsidRDefault="00E21C21">
      <w:pPr>
        <w:pStyle w:val="Textbody"/>
      </w:pPr>
      <w:hyperlink r:id="rId15" w:history="1">
        <w:r w:rsidR="00D00394">
          <w:t>Locations</w:t>
        </w:r>
      </w:hyperlink>
    </w:p>
    <w:p w14:paraId="32593000" w14:textId="77777777" w:rsidR="00CA4336" w:rsidRDefault="00E21C21">
      <w:pPr>
        <w:pStyle w:val="Textbody"/>
      </w:pPr>
      <w:hyperlink r:id="rId16" w:history="1">
        <w:r w:rsidR="00D00394">
          <w:t>Eye Examination</w:t>
        </w:r>
      </w:hyperlink>
      <w:r w:rsidR="00D00394">
        <w:t xml:space="preserve">  Contact Us:  </w:t>
      </w:r>
      <w:hyperlink r:id="rId17" w:history="1">
        <w:r w:rsidR="00D00394">
          <w:t>E-Mail US</w:t>
        </w:r>
      </w:hyperlink>
    </w:p>
    <w:p w14:paraId="22933742" w14:textId="77777777" w:rsidR="00CA4336" w:rsidRDefault="00D00394">
      <w:pPr>
        <w:pStyle w:val="Textbody"/>
        <w:rPr>
          <w:b/>
        </w:rPr>
      </w:pPr>
      <w:r>
        <w:rPr>
          <w:b/>
        </w:rPr>
        <w:t xml:space="preserve">  250a Nepean Highway EDITHVALE3196</w:t>
      </w:r>
    </w:p>
    <w:p w14:paraId="04BBAEDB" w14:textId="77777777" w:rsidR="00CA4336" w:rsidRDefault="00D00394">
      <w:pPr>
        <w:pStyle w:val="Textbody"/>
        <w:spacing w:after="0"/>
      </w:pPr>
      <w:r>
        <w:rPr>
          <w:b/>
        </w:rPr>
        <w:t xml:space="preserve">M-F: </w:t>
      </w:r>
      <w:r>
        <w:t>10am to 5pm</w:t>
      </w:r>
    </w:p>
    <w:p w14:paraId="2F2FACCD" w14:textId="77777777" w:rsidR="00CA4336" w:rsidRDefault="00D00394">
      <w:pPr>
        <w:pStyle w:val="Textbody"/>
        <w:spacing w:after="0"/>
      </w:pPr>
      <w:r>
        <w:rPr>
          <w:b/>
        </w:rPr>
        <w:t xml:space="preserve">Sat: </w:t>
      </w:r>
      <w:r>
        <w:t>10am to 1pm</w:t>
      </w:r>
    </w:p>
    <w:p w14:paraId="5304F283" w14:textId="77777777" w:rsidR="00CA4336" w:rsidRDefault="00E21C21">
      <w:pPr>
        <w:pStyle w:val="Textbody"/>
      </w:pPr>
      <w:hyperlink r:id="rId18" w:history="1">
        <w:r w:rsidR="00D00394">
          <w:t>Contact Lenses</w:t>
        </w:r>
      </w:hyperlink>
    </w:p>
    <w:p w14:paraId="7FD874B6" w14:textId="77777777" w:rsidR="00CA4336" w:rsidRDefault="00E21C21">
      <w:pPr>
        <w:pStyle w:val="Textbody"/>
      </w:pPr>
      <w:hyperlink r:id="rId19" w:history="1">
        <w:r w:rsidR="00D00394">
          <w:t>Multifocal Lenses</w:t>
        </w:r>
      </w:hyperlink>
    </w:p>
    <w:p w14:paraId="2E026440" w14:textId="77777777" w:rsidR="00CA4336" w:rsidRDefault="00E21C21">
      <w:pPr>
        <w:pStyle w:val="Textbody"/>
      </w:pPr>
      <w:hyperlink r:id="rId20" w:history="1">
        <w:r w:rsidR="00D00394">
          <w:t>No GAP Glasses</w:t>
        </w:r>
      </w:hyperlink>
    </w:p>
    <w:p w14:paraId="2CCCC816" w14:textId="77777777" w:rsidR="00CA4336" w:rsidRDefault="00E21C21">
      <w:pPr>
        <w:pStyle w:val="Textbody"/>
      </w:pPr>
      <w:hyperlink r:id="rId21" w:history="1">
        <w:r w:rsidR="00D00394">
          <w:t>Discount Pricing</w:t>
        </w:r>
      </w:hyperlink>
    </w:p>
    <w:p w14:paraId="4724CFDB" w14:textId="77777777" w:rsidR="00CA4336" w:rsidRDefault="00E21C21">
      <w:pPr>
        <w:pStyle w:val="Textbody"/>
      </w:pPr>
      <w:hyperlink r:id="rId22" w:history="1">
        <w:r w:rsidR="00D00394">
          <w:t>Sunglasses</w:t>
        </w:r>
      </w:hyperlink>
    </w:p>
    <w:p w14:paraId="6A46D28F" w14:textId="77777777" w:rsidR="00CA4336" w:rsidRDefault="00D00394">
      <w:pPr>
        <w:pStyle w:val="Textbody"/>
        <w:spacing w:after="0"/>
      </w:pPr>
      <w:r>
        <w:tab/>
      </w:r>
      <w:r>
        <w:tab/>
      </w:r>
      <w:r>
        <w:tab/>
        <w:t xml:space="preserve">I have been there, but did not know they were SPONSORS,There is no </w:t>
      </w:r>
      <w:r>
        <w:lastRenderedPageBreak/>
        <w:t>OPTICAN in CHELSEA any more  and this is the closest for us (ED) (Good service. Yes)</w:t>
      </w:r>
    </w:p>
    <w:p w14:paraId="3A089529" w14:textId="77777777" w:rsidR="0039384B" w:rsidRDefault="0039384B">
      <w:pPr>
        <w:rPr>
          <w:rFonts w:cs="Mangal"/>
          <w:szCs w:val="21"/>
        </w:rPr>
        <w:sectPr w:rsidR="0039384B">
          <w:type w:val="continuous"/>
          <w:pgSz w:w="11906" w:h="16838"/>
          <w:pgMar w:top="1134" w:right="1134" w:bottom="1134" w:left="1134" w:header="720" w:footer="720" w:gutter="0"/>
          <w:cols w:space="0"/>
        </w:sectPr>
      </w:pPr>
    </w:p>
    <w:p w14:paraId="764F1E3B" w14:textId="77777777" w:rsidR="00CA4336" w:rsidRDefault="00CA4336">
      <w:pPr>
        <w:pStyle w:val="Standard"/>
        <w:ind w:left="-360"/>
        <w:jc w:val="center"/>
        <w:rPr>
          <w:b/>
          <w:color w:val="E36C0A"/>
          <w:sz w:val="44"/>
          <w:szCs w:val="44"/>
        </w:rPr>
      </w:pPr>
    </w:p>
    <w:p w14:paraId="5447C38E" w14:textId="77777777" w:rsidR="00CA4336" w:rsidRDefault="00D00394">
      <w:pPr>
        <w:pStyle w:val="Standard"/>
        <w:rPr>
          <w:b/>
          <w:sz w:val="32"/>
          <w:szCs w:val="32"/>
        </w:rPr>
      </w:pPr>
      <w:r>
        <w:rPr>
          <w:b/>
          <w:sz w:val="32"/>
          <w:szCs w:val="32"/>
        </w:rPr>
        <w:t xml:space="preserve">  DON’T  be  SHY</w:t>
      </w:r>
    </w:p>
    <w:p w14:paraId="6025FDD1" w14:textId="77777777" w:rsidR="00CA4336" w:rsidRDefault="00D00394">
      <w:pPr>
        <w:pStyle w:val="Standard"/>
        <w:ind w:left="-360"/>
        <w:jc w:val="center"/>
        <w:rPr>
          <w:b/>
          <w:color w:val="E36C0A"/>
          <w:sz w:val="44"/>
          <w:szCs w:val="44"/>
        </w:rPr>
      </w:pPr>
      <w:r>
        <w:rPr>
          <w:b/>
          <w:color w:val="E36C0A"/>
          <w:sz w:val="44"/>
          <w:szCs w:val="44"/>
        </w:rPr>
        <w:t>MAKE SURE YOU MENTION THAT YOU”RE FROM EDITHVALE BOWLING CLUB</w:t>
      </w:r>
    </w:p>
    <w:sectPr w:rsidR="00CA433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AA78" w14:textId="77777777" w:rsidR="00E21C21" w:rsidRDefault="00E21C21">
      <w:r>
        <w:separator/>
      </w:r>
    </w:p>
  </w:endnote>
  <w:endnote w:type="continuationSeparator" w:id="0">
    <w:p w14:paraId="0A35EFC7" w14:textId="77777777" w:rsidR="00E21C21" w:rsidRDefault="00E2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29EB" w14:textId="77777777" w:rsidR="00E21C21" w:rsidRDefault="00E21C21">
      <w:r>
        <w:rPr>
          <w:color w:val="000000"/>
        </w:rPr>
        <w:separator/>
      </w:r>
    </w:p>
  </w:footnote>
  <w:footnote w:type="continuationSeparator" w:id="0">
    <w:p w14:paraId="41FC7D34" w14:textId="77777777" w:rsidR="00E21C21" w:rsidRDefault="00E2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4419"/>
    <w:multiLevelType w:val="multilevel"/>
    <w:tmpl w:val="58065B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ACF30B5"/>
    <w:multiLevelType w:val="multilevel"/>
    <w:tmpl w:val="924612C0"/>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9A30F7B"/>
    <w:multiLevelType w:val="multilevel"/>
    <w:tmpl w:val="1972A19E"/>
    <w:styleLink w:val="WWNum2"/>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 w15:restartNumberingAfterBreak="0">
    <w:nsid w:val="65EE1742"/>
    <w:multiLevelType w:val="multilevel"/>
    <w:tmpl w:val="01AEF0F0"/>
    <w:styleLink w:val="WWNum3"/>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4" w15:restartNumberingAfterBreak="0">
    <w:nsid w:val="6FA448D5"/>
    <w:multiLevelType w:val="multilevel"/>
    <w:tmpl w:val="8C5076F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36"/>
    <w:rsid w:val="0039384B"/>
    <w:rsid w:val="0069675D"/>
    <w:rsid w:val="00CA4336"/>
    <w:rsid w:val="00D00394"/>
    <w:rsid w:val="00DD6292"/>
    <w:rsid w:val="00DF41E2"/>
    <w:rsid w:val="00E21C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F067"/>
  <w15:docId w15:val="{2533A661-8A28-44F9-8F76-E963DB0C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ListLabel3">
    <w:name w:val="ListLabel 3"/>
    <w:rPr>
      <w:sz w:val="20"/>
    </w:rPr>
  </w:style>
  <w:style w:type="character" w:customStyle="1" w:styleId="cbl1">
    <w:name w:val="cbl1"/>
    <w:basedOn w:val="DefaultParagraphFont"/>
    <w:rPr>
      <w:b/>
      <w:bCs/>
    </w:rPr>
  </w:style>
  <w:style w:type="character" w:customStyle="1" w:styleId="Internetlink">
    <w:name w:val="Internet link"/>
    <w:rPr>
      <w:color w:val="000080"/>
      <w:u w:val="single"/>
    </w:rPr>
  </w:style>
  <w:style w:type="character" w:customStyle="1" w:styleId="ListLabel2">
    <w:name w:val="ListLabel 2"/>
    <w:rPr>
      <w:rFonts w:eastAsia="OpenSymbol"/>
    </w:rPr>
  </w:style>
  <w:style w:type="character" w:customStyle="1" w:styleId="ListLabel1">
    <w:name w:val="ListLabel 1"/>
    <w:rPr>
      <w:rFonts w:cs="Courier New"/>
    </w:rPr>
  </w:style>
  <w:style w:type="character" w:customStyle="1" w:styleId="baddress">
    <w:name w:val="b_address"/>
    <w:basedOn w:val="DefaultParagraphFont"/>
  </w:style>
  <w:style w:type="character" w:customStyle="1" w:styleId="BulletSymbols">
    <w:name w:val="Bullet Symbols"/>
    <w:rPr>
      <w:rFonts w:ascii="OpenSymbol" w:eastAsia="OpenSymbol" w:hAnsi="OpenSymbol" w:cs="OpenSymbol"/>
    </w:rPr>
  </w:style>
  <w:style w:type="numbering" w:customStyle="1" w:styleId="WWNum4">
    <w:name w:val="WWNum4"/>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1">
    <w:name w:val="WWNum1"/>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millenniumoptical.com.au/images/edithvaleshop.png" TargetMode="External"/><Relationship Id="rId18" Type="http://schemas.openxmlformats.org/officeDocument/2006/relationships/hyperlink" Target="http://millenniumoptical.com.au/contactlenses.html" TargetMode="External"/><Relationship Id="rId3" Type="http://schemas.openxmlformats.org/officeDocument/2006/relationships/settings" Target="settings.xml"/><Relationship Id="rId21" Type="http://schemas.openxmlformats.org/officeDocument/2006/relationships/hyperlink" Target="http://millenniumoptical.com.au/discountpricing.html" TargetMode="External"/><Relationship Id="rId7" Type="http://schemas.openxmlformats.org/officeDocument/2006/relationships/image" Target="media/image1.jpeg"/><Relationship Id="rId12" Type="http://schemas.openxmlformats.org/officeDocument/2006/relationships/hyperlink" Target="https://www.bing.com/mapspreview?&amp;ty=18&amp;q=Michelangelo%20Aspendale%20Gardens%20Victoria&amp;ss=ypid.YN3865x250464933&amp;ppois=-38.0267601013184_145.131607055664_Michelangelo_YN3865x250464933~&amp;cp=-38.02676~145.131607&amp;v=2&amp;sV=1" TargetMode="External"/><Relationship Id="rId17" Type="http://schemas.openxmlformats.org/officeDocument/2006/relationships/hyperlink" Target="mailto:optom@millenniumoptical.com.au" TargetMode="External"/><Relationship Id="rId2" Type="http://schemas.openxmlformats.org/officeDocument/2006/relationships/styles" Target="styles.xml"/><Relationship Id="rId16" Type="http://schemas.openxmlformats.org/officeDocument/2006/relationships/hyperlink" Target="http://millenniumoptical.com.au/eyeexamination.html" TargetMode="External"/><Relationship Id="rId20" Type="http://schemas.openxmlformats.org/officeDocument/2006/relationships/hyperlink" Target="http://millenniumoptical.com.au/noga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illenniumoptical.com.au/locations.html" TargetMode="External"/><Relationship Id="rId23" Type="http://schemas.openxmlformats.org/officeDocument/2006/relationships/fontTable" Target="fontTable.xml"/><Relationship Id="rId10" Type="http://schemas.openxmlformats.org/officeDocument/2006/relationships/hyperlink" Target="mailto:travel@chelsea-travel.com" TargetMode="External"/><Relationship Id="rId19" Type="http://schemas.openxmlformats.org/officeDocument/2006/relationships/hyperlink" Target="http://millenniumoptical.com.au/multifocallenses.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millenniumoptical.com.au/" TargetMode="External"/><Relationship Id="rId22" Type="http://schemas.openxmlformats.org/officeDocument/2006/relationships/hyperlink" Target="http://millenniumoptical.com.au/sung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BREEN</dc:creator>
  <cp:lastModifiedBy>Barb Sharp</cp:lastModifiedBy>
  <cp:revision>2</cp:revision>
  <dcterms:created xsi:type="dcterms:W3CDTF">2017-10-25T00:42:00Z</dcterms:created>
  <dcterms:modified xsi:type="dcterms:W3CDTF">2017-10-25T00:42:00Z</dcterms:modified>
</cp:coreProperties>
</file>